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D9241" w14:textId="121BA1F1" w:rsidR="00EF5072" w:rsidRPr="0038325E" w:rsidRDefault="00EF5072" w:rsidP="00EF5072">
      <w:pPr>
        <w:ind w:firstLine="0"/>
        <w:jc w:val="right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38325E">
        <w:rPr>
          <w:rFonts w:ascii="Times New Roman" w:hAnsi="Times New Roman" w:cs="Times New Roman"/>
          <w:b/>
          <w:bCs/>
          <w:smallCaps/>
          <w:sz w:val="24"/>
          <w:szCs w:val="24"/>
        </w:rPr>
        <w:t>проект</w:t>
      </w:r>
    </w:p>
    <w:p w14:paraId="4C4307B8" w14:textId="375E3712" w:rsidR="00EF5072" w:rsidRPr="0038325E" w:rsidRDefault="00EF5072" w:rsidP="007855F3">
      <w:pPr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77C5AF8E" w14:textId="121EED9E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28AE00B0" w14:textId="6D88FF1A" w:rsidR="00FA3881" w:rsidRPr="0038325E" w:rsidRDefault="00FA3881" w:rsidP="00FA3881">
      <w:pPr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325E">
        <w:rPr>
          <w:rFonts w:ascii="Times New Roman" w:hAnsi="Times New Roman" w:cs="Times New Roman"/>
          <w:sz w:val="24"/>
          <w:szCs w:val="24"/>
        </w:rPr>
        <w:t>Утверждена</w:t>
      </w:r>
    </w:p>
    <w:p w14:paraId="365D1D01" w14:textId="3A66CFDB" w:rsidR="00FA3881" w:rsidRPr="0038325E" w:rsidRDefault="00FA3881" w:rsidP="00FA3881">
      <w:pPr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325E">
        <w:rPr>
          <w:rFonts w:ascii="Times New Roman" w:hAnsi="Times New Roman" w:cs="Times New Roman"/>
          <w:sz w:val="24"/>
          <w:szCs w:val="24"/>
        </w:rPr>
        <w:t>постановлением XXVI съезда Федерации профсоюзов Республики Казахстан</w:t>
      </w:r>
    </w:p>
    <w:p w14:paraId="478E8317" w14:textId="2EA9CDCC" w:rsidR="00DA356A" w:rsidRPr="0038325E" w:rsidRDefault="00FA3881" w:rsidP="00FA3881">
      <w:pPr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8325E">
        <w:rPr>
          <w:rFonts w:ascii="Times New Roman" w:hAnsi="Times New Roman" w:cs="Times New Roman"/>
          <w:sz w:val="24"/>
          <w:szCs w:val="24"/>
        </w:rPr>
        <w:t>от «___» сентября 2020г. №____</w:t>
      </w:r>
    </w:p>
    <w:p w14:paraId="761BD1E8" w14:textId="2450B515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73FBB5F" w14:textId="7304160F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ECF2286" w14:textId="6B6C703A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3A1A6385" w14:textId="2168C84D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BD8E36D" w14:textId="5A99A1F1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52E6701E" w14:textId="6D68195E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DA22F9F" w14:textId="64E46EC0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2A79A819" w14:textId="18329396" w:rsidR="00D018FA" w:rsidRPr="0038325E" w:rsidRDefault="00D018FA" w:rsidP="00EF5072">
      <w:pPr>
        <w:ind w:firstLine="0"/>
        <w:rPr>
          <w:rFonts w:ascii="Times New Roman" w:hAnsi="Times New Roman" w:cs="Times New Roman"/>
          <w:szCs w:val="28"/>
        </w:rPr>
      </w:pPr>
    </w:p>
    <w:p w14:paraId="6754A66D" w14:textId="77777777" w:rsidR="00D018FA" w:rsidRPr="0038325E" w:rsidRDefault="00D018FA" w:rsidP="00EF5072">
      <w:pPr>
        <w:ind w:firstLine="0"/>
        <w:rPr>
          <w:rFonts w:ascii="Times New Roman" w:hAnsi="Times New Roman" w:cs="Times New Roman"/>
          <w:szCs w:val="28"/>
        </w:rPr>
      </w:pPr>
    </w:p>
    <w:p w14:paraId="2BFD9C4F" w14:textId="3B623FEB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433ADD35" w14:textId="444514FE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29432CD7" w14:textId="111C0269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A952280" w14:textId="286E2EB4" w:rsidR="00EF5072" w:rsidRPr="0038325E" w:rsidRDefault="00D6191D" w:rsidP="00EF5072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</w:t>
      </w:r>
      <w:r w:rsidRPr="0038325E">
        <w:rPr>
          <w:rFonts w:ascii="Times New Roman" w:hAnsi="Times New Roman" w:cs="Times New Roman"/>
          <w:b/>
          <w:bCs/>
          <w:sz w:val="36"/>
          <w:szCs w:val="36"/>
        </w:rPr>
        <w:t>тратегия</w:t>
      </w:r>
      <w:r w:rsidRPr="00D6191D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деятельности</w:t>
      </w:r>
      <w:r w:rsidRPr="0038325E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EF5072" w:rsidRPr="0038325E">
        <w:rPr>
          <w:rFonts w:ascii="Times New Roman" w:hAnsi="Times New Roman" w:cs="Times New Roman"/>
          <w:b/>
          <w:bCs/>
          <w:sz w:val="36"/>
          <w:szCs w:val="36"/>
        </w:rPr>
        <w:t>Федерации профсоюзов Республики Казахстан</w:t>
      </w:r>
      <w:r w:rsidR="00EF5072" w:rsidRPr="0038325E">
        <w:rPr>
          <w:rFonts w:ascii="Times New Roman" w:hAnsi="Times New Roman" w:cs="Times New Roman"/>
          <w:b/>
          <w:bCs/>
          <w:sz w:val="36"/>
          <w:szCs w:val="36"/>
        </w:rPr>
        <w:br/>
        <w:t>на 202</w:t>
      </w:r>
      <w:r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EF5072" w:rsidRPr="0038325E">
        <w:rPr>
          <w:rFonts w:ascii="Times New Roman" w:hAnsi="Times New Roman" w:cs="Times New Roman"/>
          <w:b/>
          <w:bCs/>
          <w:sz w:val="36"/>
          <w:szCs w:val="36"/>
        </w:rPr>
        <w:t>-2025 годы</w:t>
      </w:r>
    </w:p>
    <w:p w14:paraId="24E90C77" w14:textId="1B8FFBC9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DBB1D97" w14:textId="06EB7A0F" w:rsidR="00EF5072" w:rsidRPr="0038325E" w:rsidRDefault="00DC45E2" w:rsidP="008B025E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8325E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8B025E" w:rsidRPr="0038325E">
        <w:rPr>
          <w:rFonts w:ascii="Times New Roman" w:hAnsi="Times New Roman" w:cs="Times New Roman"/>
          <w:b/>
          <w:bCs/>
          <w:sz w:val="36"/>
          <w:szCs w:val="36"/>
        </w:rPr>
        <w:t>В ЕДИНСТВЕ К СПРАВЕДЛИВОСТИ И РАЗВИТИЮ</w:t>
      </w:r>
      <w:r w:rsidRPr="0038325E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14EAF17" w14:textId="329FCEB6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37C9EF4A" w14:textId="58EDB52F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324CBAF8" w14:textId="44AD8F57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5160CEE0" w14:textId="09ED5227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0754F6C" w14:textId="12B63CE9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744B779B" w14:textId="77777777" w:rsidR="00DC45E2" w:rsidRPr="0038325E" w:rsidRDefault="00DC45E2" w:rsidP="00EF5072">
      <w:pPr>
        <w:ind w:firstLine="0"/>
        <w:rPr>
          <w:rFonts w:ascii="Times New Roman" w:hAnsi="Times New Roman" w:cs="Times New Roman"/>
          <w:szCs w:val="28"/>
        </w:rPr>
      </w:pPr>
    </w:p>
    <w:p w14:paraId="20764794" w14:textId="77777777" w:rsidR="00EF5072" w:rsidRPr="0038325E" w:rsidRDefault="00EF5072" w:rsidP="00EF5072">
      <w:pPr>
        <w:ind w:firstLine="0"/>
        <w:rPr>
          <w:rFonts w:ascii="Times New Roman" w:hAnsi="Times New Roman" w:cs="Times New Roman"/>
          <w:szCs w:val="28"/>
        </w:rPr>
      </w:pPr>
    </w:p>
    <w:p w14:paraId="0FB23A5A" w14:textId="345AFD00" w:rsidR="00EF5072" w:rsidRPr="0038325E" w:rsidRDefault="00EF5072" w:rsidP="007855F3">
      <w:pPr>
        <w:ind w:firstLine="0"/>
        <w:rPr>
          <w:rFonts w:ascii="Times New Roman" w:hAnsi="Times New Roman" w:cs="Times New Roman"/>
          <w:szCs w:val="28"/>
        </w:rPr>
      </w:pPr>
    </w:p>
    <w:p w14:paraId="21A8B8F3" w14:textId="60CC14D9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1048A91E" w14:textId="4E8CA709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04F0D486" w14:textId="2615BA66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2A9CAADB" w14:textId="57535831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336B3854" w14:textId="335CB0E7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05FB6537" w14:textId="1866938C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32372DEA" w14:textId="09E92B80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51367789" w14:textId="319498CA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2CB644F1" w14:textId="677F96EF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24CE304F" w14:textId="1520063E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089C2D34" w14:textId="6A7ECB9A" w:rsidR="007855F3" w:rsidRPr="0038325E" w:rsidRDefault="007855F3" w:rsidP="007855F3">
      <w:pPr>
        <w:ind w:firstLine="0"/>
        <w:rPr>
          <w:rFonts w:ascii="Times New Roman" w:hAnsi="Times New Roman" w:cs="Times New Roman"/>
          <w:szCs w:val="28"/>
        </w:rPr>
      </w:pPr>
    </w:p>
    <w:p w14:paraId="6795B09A" w14:textId="36112C2E" w:rsidR="007855F3" w:rsidRPr="0038325E" w:rsidRDefault="007855F3" w:rsidP="007855F3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2020 год</w:t>
      </w:r>
    </w:p>
    <w:p w14:paraId="73C8C8AB" w14:textId="428BFE94" w:rsidR="00EF5072" w:rsidRPr="0038325E" w:rsidRDefault="00EF5072" w:rsidP="00EF5072">
      <w:pPr>
        <w:rPr>
          <w:rFonts w:ascii="Times New Roman" w:hAnsi="Times New Roman" w:cs="Times New Roman"/>
          <w:szCs w:val="28"/>
        </w:rPr>
        <w:sectPr w:rsidR="00EF5072" w:rsidRPr="0038325E" w:rsidSect="00EF5072">
          <w:headerReference w:type="default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D2E3D9D" w14:textId="7BDEBA06" w:rsidR="00636C99" w:rsidRPr="0038325E" w:rsidRDefault="007855F3" w:rsidP="007855F3">
      <w:pPr>
        <w:ind w:firstLine="0"/>
        <w:jc w:val="center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lastRenderedPageBreak/>
        <w:t>ОГЛАВЛЕНИЕ</w:t>
      </w:r>
    </w:p>
    <w:p w14:paraId="6A41A779" w14:textId="3AC5F272" w:rsidR="00636C99" w:rsidRPr="0038325E" w:rsidRDefault="00636C99" w:rsidP="009E330A">
      <w:pPr>
        <w:ind w:firstLine="0"/>
        <w:rPr>
          <w:rFonts w:ascii="Times New Roman" w:hAnsi="Times New Roman" w:cs="Times New Roman"/>
          <w:szCs w:val="28"/>
        </w:rPr>
      </w:pPr>
    </w:p>
    <w:p w14:paraId="6139192F" w14:textId="486E2761" w:rsidR="00882CAF" w:rsidRPr="0038325E" w:rsidRDefault="009E330A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r w:rsidRPr="0038325E">
        <w:rPr>
          <w:rFonts w:ascii="Times New Roman" w:hAnsi="Times New Roman" w:cs="Times New Roman"/>
          <w:szCs w:val="28"/>
        </w:rPr>
        <w:fldChar w:fldCharType="begin"/>
      </w:r>
      <w:r w:rsidRPr="0038325E">
        <w:rPr>
          <w:rFonts w:ascii="Times New Roman" w:hAnsi="Times New Roman" w:cs="Times New Roman"/>
          <w:szCs w:val="28"/>
        </w:rPr>
        <w:instrText xml:space="preserve"> TOC \o "1-3" \h \z \u </w:instrText>
      </w:r>
      <w:r w:rsidRPr="0038325E">
        <w:rPr>
          <w:rFonts w:ascii="Times New Roman" w:hAnsi="Times New Roman" w:cs="Times New Roman"/>
          <w:szCs w:val="28"/>
        </w:rPr>
        <w:fldChar w:fldCharType="separate"/>
      </w:r>
      <w:hyperlink w:anchor="_Toc49160306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ВВЕДЕНИЕ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_Toc49160306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687FF15" w14:textId="4B7ADBFB" w:rsidR="00882CAF" w:rsidRPr="0038325E" w:rsidRDefault="00156166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07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1. МИССИЯ, ЦЕННОСТИ И ВИДЕНИЕ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_Toc49160307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4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0A51C5C3" w14:textId="57E3F252" w:rsidR="00882CAF" w:rsidRPr="0038325E" w:rsidRDefault="00156166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08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2. АНАЛИЗ ТЕКУЩЕЙ СИТУАЦИИ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_Toc49160308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E1C8A5A" w14:textId="0C855857" w:rsidR="00882CAF" w:rsidRPr="0038325E" w:rsidRDefault="00156166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09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2.1. Анализ внешней среды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_Toc49160309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7F48799" w14:textId="32D1676F" w:rsidR="00882CAF" w:rsidRPr="0038325E" w:rsidRDefault="00156166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10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2.2. Анализ внутренней среды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_Toc49160310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8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B02B772" w14:textId="2B1C6529" w:rsidR="00882CAF" w:rsidRPr="0038325E" w:rsidRDefault="00156166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11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 ЦЕЛЬ И ЗАДАЧИ ФЕДЕРАЦИИ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_Toc49160311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12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2447976" w14:textId="6966C198" w:rsidR="00882CAF" w:rsidRPr="0038325E" w:rsidRDefault="00156166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12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3.1. Продвижение идеологии профсоюзного движения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_Toc49160312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12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7F4972E" w14:textId="60447DC6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3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3.1.1. Имиджевое позиционирование профсоюзов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_Toc49160313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14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D58AE74" w14:textId="320811A3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4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3.1.2. Позиционирование Федерации </w:t>
        </w:r>
        <w:r w:rsidR="001207A0">
          <w:rPr>
            <w:rStyle w:val="a9"/>
            <w:rFonts w:ascii="Times New Roman" w:hAnsi="Times New Roman" w:cs="Times New Roman"/>
            <w:noProof/>
            <w:szCs w:val="28"/>
          </w:rPr>
          <w:br/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в </w:t>
        </w:r>
        <w:r w:rsidR="00EE246D" w:rsidRPr="0038325E">
          <w:rPr>
            <w:rStyle w:val="a9"/>
            <w:rFonts w:ascii="Times New Roman" w:hAnsi="Times New Roman" w:cs="Times New Roman"/>
            <w:noProof/>
            <w:szCs w:val="28"/>
          </w:rPr>
          <w:t>рамках</w:t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 социального партнёрства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_Toc49160314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16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E2983F6" w14:textId="69F5268D" w:rsidR="00882CAF" w:rsidRPr="0038325E" w:rsidRDefault="00156166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15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3.2. Совершенствование системы защиты трудовых </w:t>
        </w:r>
        <w:r w:rsidR="001207A0">
          <w:rPr>
            <w:rStyle w:val="a9"/>
            <w:rFonts w:ascii="Times New Roman" w:hAnsi="Times New Roman" w:cs="Times New Roman"/>
            <w:noProof/>
            <w:szCs w:val="28"/>
          </w:rPr>
          <w:br/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и социально-экономических прав и интересов работников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_Toc49160315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17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9B85CE5" w14:textId="0E8D8A4F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6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3.2.1. Совершенствование системы оплаты труда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_Toc49160316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17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20D07F95" w14:textId="7B48F753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7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3.2.2. Создание достойных условий труда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_Toc49160317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19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79BB280E" w14:textId="2C77E100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8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3.2.3. Социальная защита членов профсоюза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_Toc49160318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20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BFC9261" w14:textId="1C45A197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19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3.2.4. Разрешение трудовых споров и конфликтов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_Toc49160319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23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3885F4A" w14:textId="6EF81B29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0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3.2.5. Общественный контроль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_Toc49160320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23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1BC81BB" w14:textId="3853AADF" w:rsidR="00882CAF" w:rsidRPr="0038325E" w:rsidRDefault="00156166" w:rsidP="00882CAF">
      <w:pPr>
        <w:pStyle w:val="22"/>
        <w:rPr>
          <w:rFonts w:ascii="Times New Roman" w:eastAsiaTheme="minorEastAsia" w:hAnsi="Times New Roman" w:cs="Times New Roman"/>
          <w:noProof/>
          <w:szCs w:val="28"/>
        </w:rPr>
      </w:pPr>
      <w:hyperlink w:anchor="_Toc49160321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 xml:space="preserve">3.3. Координация деятельности членских организаций Федерации </w:t>
        </w:r>
        <w:r w:rsidR="001207A0">
          <w:rPr>
            <w:rStyle w:val="a9"/>
            <w:rFonts w:ascii="Times New Roman" w:hAnsi="Times New Roman" w:cs="Times New Roman"/>
            <w:noProof/>
            <w:szCs w:val="28"/>
          </w:rPr>
          <w:br/>
        </w:r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по защите прав и интересов работников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_Toc49160321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24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17C9D9B3" w14:textId="2994F56B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2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3.3.1. Принципы работы органов Федерации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_Toc49160322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5B157AF" w14:textId="24307B05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3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3.3.2. Взаимодействие с членскими организациями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_Toc49160323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25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6F7D9C21" w14:textId="6C19B8CE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4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3.3.3. Организационное и кадровое укрепление профсоюзов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_Toc49160324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26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0DB89BC" w14:textId="224FCA50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5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3.3.4. Финансовая политика и управление активами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_Toc49160325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28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13FD2EE" w14:textId="2E990BEF" w:rsidR="00882CAF" w:rsidRPr="0038325E" w:rsidRDefault="00156166" w:rsidP="00882CAF">
      <w:pPr>
        <w:pStyle w:val="31"/>
        <w:rPr>
          <w:rFonts w:ascii="Times New Roman" w:eastAsiaTheme="minorEastAsia" w:hAnsi="Times New Roman" w:cs="Times New Roman"/>
          <w:noProof/>
          <w:szCs w:val="28"/>
        </w:rPr>
      </w:pPr>
      <w:hyperlink w:anchor="_Toc49160326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3.3.5. Международное сотрудничество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_Toc49160326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29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488BC1F0" w14:textId="7898C722" w:rsidR="00882CAF" w:rsidRPr="0038325E" w:rsidRDefault="00156166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27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4. МЕХАНИЗМ РЕАЛИЗАЦИИ СТРАТЕГИИ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_Toc49160327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30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349BE6FC" w14:textId="10D9D64E" w:rsidR="00882CAF" w:rsidRPr="0038325E" w:rsidRDefault="00156166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28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5. ФИНАНСОВОЕ ОБЕСПЕЧЕНИЕ ДЕЯТЕЛЬНОСТИ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_Toc49160328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BF9205F" w14:textId="48C125BE" w:rsidR="00882CAF" w:rsidRPr="0038325E" w:rsidRDefault="00156166" w:rsidP="00882CAF">
      <w:pPr>
        <w:pStyle w:val="11"/>
        <w:tabs>
          <w:tab w:val="right" w:leader="dot" w:pos="9345"/>
        </w:tabs>
        <w:ind w:firstLine="0"/>
        <w:rPr>
          <w:rFonts w:ascii="Times New Roman" w:eastAsiaTheme="minorEastAsia" w:hAnsi="Times New Roman" w:cs="Times New Roman"/>
          <w:noProof/>
          <w:szCs w:val="28"/>
        </w:rPr>
      </w:pPr>
      <w:hyperlink w:anchor="_Toc49160329" w:history="1">
        <w:r w:rsidR="00882CAF" w:rsidRPr="0038325E">
          <w:rPr>
            <w:rStyle w:val="a9"/>
            <w:rFonts w:ascii="Times New Roman" w:hAnsi="Times New Roman" w:cs="Times New Roman"/>
            <w:noProof/>
            <w:szCs w:val="28"/>
          </w:rPr>
          <w:t>ЗАКЛЮЧЕНИЕ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tab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begin"/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instrText xml:space="preserve"> PAGEREF _Toc49160329 \h </w:instrTex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separate"/>
        </w:r>
        <w:r w:rsidR="00B738BE">
          <w:rPr>
            <w:rFonts w:ascii="Times New Roman" w:hAnsi="Times New Roman" w:cs="Times New Roman"/>
            <w:noProof/>
            <w:webHidden/>
            <w:szCs w:val="28"/>
          </w:rPr>
          <w:t>31</w:t>
        </w:r>
        <w:r w:rsidR="00882CAF" w:rsidRPr="0038325E">
          <w:rPr>
            <w:rFonts w:ascii="Times New Roman" w:hAnsi="Times New Roman" w:cs="Times New Roman"/>
            <w:noProof/>
            <w:webHidden/>
            <w:szCs w:val="28"/>
          </w:rPr>
          <w:fldChar w:fldCharType="end"/>
        </w:r>
      </w:hyperlink>
    </w:p>
    <w:p w14:paraId="56F2CF5D" w14:textId="7F5BB9A5" w:rsidR="009E330A" w:rsidRPr="0038325E" w:rsidRDefault="009E330A" w:rsidP="00882CAF">
      <w:pPr>
        <w:ind w:firstLine="0"/>
        <w:jc w:val="left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fldChar w:fldCharType="end"/>
      </w:r>
    </w:p>
    <w:p w14:paraId="7C4A724D" w14:textId="67F9BAA3" w:rsidR="00636C99" w:rsidRPr="0038325E" w:rsidRDefault="00636C99" w:rsidP="009E330A">
      <w:pPr>
        <w:ind w:firstLine="0"/>
        <w:rPr>
          <w:rFonts w:ascii="Times New Roman" w:hAnsi="Times New Roman" w:cs="Times New Roman"/>
          <w:szCs w:val="28"/>
        </w:rPr>
      </w:pPr>
    </w:p>
    <w:p w14:paraId="36DC07B3" w14:textId="0925A1F1" w:rsidR="00636C99" w:rsidRPr="0038325E" w:rsidRDefault="00636C99" w:rsidP="00EF5072">
      <w:pPr>
        <w:ind w:firstLine="0"/>
        <w:jc w:val="left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br w:type="page"/>
      </w:r>
    </w:p>
    <w:p w14:paraId="427B7DB8" w14:textId="0034DEBD" w:rsidR="00636C99" w:rsidRPr="0038325E" w:rsidRDefault="00636C99" w:rsidP="007855F3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49160306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ВВЕДЕНИЕ</w:t>
      </w:r>
      <w:bookmarkEnd w:id="0"/>
    </w:p>
    <w:p w14:paraId="27F9A1DE" w14:textId="31DEF8DA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Профессиональный союз (профсоюз) – это общественное объединение с фиксированным членством, добровольно создаваемое на основе общности трудовых</w:t>
      </w:r>
      <w:r w:rsidR="00E83191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производственно-профессиональных интересов граждан для представительства и защиты трудовых и социально-экономических прав и интересов своих членов.</w:t>
      </w:r>
    </w:p>
    <w:p w14:paraId="59CA041E" w14:textId="3C88DDFA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Право каждого на свободу объединения, в том числе объединение в профсоюзы, закреплено в статье 23 Конституции Республики Казахстан.</w:t>
      </w:r>
    </w:p>
    <w:p w14:paraId="69B8A6D8" w14:textId="605D1EF7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Основными нормативными правовыми актами, регулирующими деятельность про</w:t>
      </w:r>
      <w:r w:rsidR="00BD6A34" w:rsidRPr="0038325E">
        <w:rPr>
          <w:rFonts w:ascii="Times New Roman" w:hAnsi="Times New Roman" w:cs="Times New Roman"/>
          <w:szCs w:val="28"/>
        </w:rPr>
        <w:t>ф</w:t>
      </w:r>
      <w:r w:rsidRPr="0038325E">
        <w:rPr>
          <w:rFonts w:ascii="Times New Roman" w:hAnsi="Times New Roman" w:cs="Times New Roman"/>
          <w:szCs w:val="28"/>
        </w:rPr>
        <w:t>союзов, являются Закон РК «О профессиональных союзах» от 27 июня 2014 года, Трудовой кодекс РК и ряд других законов.</w:t>
      </w:r>
    </w:p>
    <w:p w14:paraId="0B1F6A4A" w14:textId="7DFD2758" w:rsidR="00DA717A" w:rsidRPr="0038325E" w:rsidRDefault="00DA717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Право профсоюзов на представительство и защиту социально-трудовых прав и интересов работников закреплено в статье 16 Закона РК «О профессиональных союзах».</w:t>
      </w:r>
    </w:p>
    <w:p w14:paraId="1692C4D4" w14:textId="76C5A63D" w:rsidR="00636C99" w:rsidRPr="0038325E" w:rsidRDefault="00E60E6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профсоюзов Республики Казахстан</w:t>
      </w:r>
      <w:r w:rsidR="00636C99" w:rsidRPr="0038325E">
        <w:rPr>
          <w:rFonts w:ascii="Times New Roman" w:hAnsi="Times New Roman" w:cs="Times New Roman"/>
          <w:szCs w:val="28"/>
        </w:rPr>
        <w:t xml:space="preserve"> (далее – </w:t>
      </w:r>
      <w:r w:rsidRPr="0038325E">
        <w:rPr>
          <w:rFonts w:ascii="Times New Roman" w:hAnsi="Times New Roman" w:cs="Times New Roman"/>
          <w:szCs w:val="28"/>
        </w:rPr>
        <w:t>Федерация</w:t>
      </w:r>
      <w:r w:rsidR="00636C99" w:rsidRPr="0038325E">
        <w:rPr>
          <w:rFonts w:ascii="Times New Roman" w:hAnsi="Times New Roman" w:cs="Times New Roman"/>
          <w:szCs w:val="28"/>
        </w:rPr>
        <w:t>)</w:t>
      </w:r>
      <w:r w:rsidR="00363498" w:rsidRPr="0038325E">
        <w:rPr>
          <w:rFonts w:ascii="Times New Roman" w:hAnsi="Times New Roman" w:cs="Times New Roman"/>
          <w:szCs w:val="28"/>
        </w:rPr>
        <w:t>,</w:t>
      </w:r>
      <w:r w:rsidR="00636C99" w:rsidRPr="0038325E">
        <w:rPr>
          <w:rFonts w:ascii="Times New Roman" w:hAnsi="Times New Roman" w:cs="Times New Roman"/>
          <w:szCs w:val="28"/>
        </w:rPr>
        <w:t xml:space="preserve"> </w:t>
      </w:r>
      <w:r w:rsidR="00363498" w:rsidRPr="0038325E">
        <w:rPr>
          <w:rFonts w:ascii="Times New Roman" w:hAnsi="Times New Roman" w:cs="Times New Roman"/>
          <w:szCs w:val="28"/>
        </w:rPr>
        <w:t>являясь самым массовым общественным объединением страны, важной составной частью гражданского общества, наиболее представительным профсоюзным объединением, подтверждает верность курсу защиты прав и законных интересов работников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1795A959" w14:textId="7240414F" w:rsidR="00636C99" w:rsidRPr="0038325E" w:rsidRDefault="000D2F6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</w:t>
      </w:r>
      <w:r w:rsidR="009436A0" w:rsidRPr="0038325E">
        <w:rPr>
          <w:rFonts w:ascii="Times New Roman" w:hAnsi="Times New Roman" w:cs="Times New Roman"/>
          <w:szCs w:val="28"/>
        </w:rPr>
        <w:t>выступает за дальнейшее укрепление социально ориентированного государства, ведёт постоянный диалог с органами законодательной, исполнительной и судебной ветвей власти, объединениями работодателей</w:t>
      </w:r>
      <w:r w:rsidR="006C4B90" w:rsidRPr="0038325E">
        <w:rPr>
          <w:rFonts w:ascii="Times New Roman" w:hAnsi="Times New Roman" w:cs="Times New Roman"/>
          <w:szCs w:val="28"/>
        </w:rPr>
        <w:t>.</w:t>
      </w:r>
    </w:p>
    <w:p w14:paraId="72E7E10C" w14:textId="4E88A8D8" w:rsidR="000D2F6F" w:rsidRPr="0038325E" w:rsidRDefault="000D2F6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координирует действия своих членских организаций</w:t>
      </w:r>
      <w:r w:rsidR="00415937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– отраслевых профсоюзов и территориальных объединений профсоюзов по вопросам представления и защиты социальных</w:t>
      </w:r>
      <w:r w:rsidR="004944AC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трудовых прав и интересов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5A57C4" w:rsidRPr="0038325E">
        <w:rPr>
          <w:rFonts w:ascii="Times New Roman" w:hAnsi="Times New Roman" w:cs="Times New Roman"/>
          <w:szCs w:val="28"/>
        </w:rPr>
        <w:t>, содействует обеспечению правовых гарантий деятельности профсоюзов на республиканском уровне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11B5BF64" w14:textId="664CBD6F" w:rsidR="000D2F6F" w:rsidRPr="0038325E" w:rsidRDefault="005A57C4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выступает за укрепление социально-трудовых отношений на принципах социального партнёрства с государственными органами и работодателями, построение эффективной социально ориентированной экономики, основанной на социальной ответственности работодателей за развитие производства, обеспечение безопасных условий труда работников, достойной заработной платы</w:t>
      </w:r>
      <w:r w:rsidR="008E0F59" w:rsidRPr="0038325E">
        <w:rPr>
          <w:rFonts w:ascii="Times New Roman" w:hAnsi="Times New Roman" w:cs="Times New Roman"/>
          <w:szCs w:val="28"/>
        </w:rPr>
        <w:t>.</w:t>
      </w:r>
    </w:p>
    <w:p w14:paraId="2620734E" w14:textId="4A856C09" w:rsidR="00415937" w:rsidRPr="0038325E" w:rsidRDefault="00646337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Настоящая Стратегия утверждена на отчётно-выборном XXVI съезде Федерации и определяет миссию, </w:t>
      </w:r>
      <w:r w:rsidR="000D0AB1" w:rsidRPr="0038325E">
        <w:rPr>
          <w:rFonts w:ascii="Times New Roman" w:hAnsi="Times New Roman" w:cs="Times New Roman"/>
          <w:szCs w:val="28"/>
        </w:rPr>
        <w:t xml:space="preserve">ценности, </w:t>
      </w:r>
      <w:r w:rsidRPr="0038325E">
        <w:rPr>
          <w:rFonts w:ascii="Times New Roman" w:hAnsi="Times New Roman" w:cs="Times New Roman"/>
          <w:szCs w:val="28"/>
        </w:rPr>
        <w:t xml:space="preserve">видение, цель и задачи Федерации на </w:t>
      </w:r>
      <w:r w:rsidR="000D0AB1" w:rsidRPr="0038325E">
        <w:rPr>
          <w:rFonts w:ascii="Times New Roman" w:hAnsi="Times New Roman" w:cs="Times New Roman"/>
          <w:szCs w:val="28"/>
        </w:rPr>
        <w:t>202</w:t>
      </w:r>
      <w:r w:rsidR="00D6191D">
        <w:rPr>
          <w:rFonts w:ascii="Times New Roman" w:hAnsi="Times New Roman" w:cs="Times New Roman"/>
          <w:szCs w:val="28"/>
        </w:rPr>
        <w:t>0</w:t>
      </w:r>
      <w:r w:rsidR="000D0AB1" w:rsidRPr="0038325E">
        <w:rPr>
          <w:rFonts w:ascii="Times New Roman" w:hAnsi="Times New Roman" w:cs="Times New Roman"/>
          <w:szCs w:val="28"/>
        </w:rPr>
        <w:t>-2025 годы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1C899888" w14:textId="7E33E929" w:rsidR="008D6604" w:rsidRPr="0038325E" w:rsidRDefault="008D6604" w:rsidP="006C4B90">
      <w:pPr>
        <w:rPr>
          <w:rFonts w:ascii="Times New Roman" w:hAnsi="Times New Roman" w:cs="Times New Roman"/>
          <w:szCs w:val="28"/>
        </w:rPr>
      </w:pPr>
    </w:p>
    <w:p w14:paraId="392C4A89" w14:textId="77777777" w:rsidR="001D04BB" w:rsidRPr="0038325E" w:rsidRDefault="001D04BB" w:rsidP="006C4B90">
      <w:pPr>
        <w:rPr>
          <w:rFonts w:ascii="Times New Roman" w:hAnsi="Times New Roman" w:cs="Times New Roman"/>
          <w:szCs w:val="28"/>
        </w:rPr>
      </w:pPr>
    </w:p>
    <w:p w14:paraId="548B6AC4" w14:textId="3A935331" w:rsidR="00636C99" w:rsidRPr="0038325E" w:rsidRDefault="00636C99" w:rsidP="00830AF1">
      <w:pPr>
        <w:pStyle w:val="1"/>
        <w:pageBreakBefore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" w:name="_Toc49160307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1. МИССИЯ</w:t>
      </w:r>
      <w:r w:rsidR="00A2429B" w:rsidRPr="0038325E">
        <w:rPr>
          <w:rFonts w:ascii="Times New Roman" w:hAnsi="Times New Roman"/>
          <w:sz w:val="28"/>
          <w:szCs w:val="28"/>
          <w:lang w:val="ru-RU"/>
        </w:rPr>
        <w:t>, ЦЕННОСТИ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 И ВИДЕНИЕ</w:t>
      </w:r>
      <w:bookmarkEnd w:id="1"/>
    </w:p>
    <w:p w14:paraId="66EF886F" w14:textId="77777777" w:rsidR="00B638CC" w:rsidRPr="0038325E" w:rsidRDefault="00A2429B" w:rsidP="00B1348F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МИССИЯ</w:t>
      </w:r>
      <w:r w:rsidR="00B638CC" w:rsidRPr="0038325E">
        <w:rPr>
          <w:rFonts w:ascii="Times New Roman" w:hAnsi="Times New Roman" w:cs="Times New Roman"/>
          <w:b/>
          <w:bCs/>
          <w:szCs w:val="28"/>
        </w:rPr>
        <w:t>:</w:t>
      </w:r>
    </w:p>
    <w:p w14:paraId="4BA234DA" w14:textId="4CC4174A" w:rsidR="00A2429B" w:rsidRPr="0038325E" w:rsidRDefault="00B638CC" w:rsidP="00B1348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К</w:t>
      </w:r>
      <w:r w:rsidR="00B1348F" w:rsidRPr="0038325E">
        <w:rPr>
          <w:rFonts w:ascii="Times New Roman" w:hAnsi="Times New Roman" w:cs="Times New Roman"/>
          <w:szCs w:val="28"/>
        </w:rPr>
        <w:t>оллективная</w:t>
      </w:r>
      <w:r w:rsidR="00A2429B" w:rsidRPr="0038325E">
        <w:rPr>
          <w:rFonts w:ascii="Times New Roman" w:hAnsi="Times New Roman" w:cs="Times New Roman"/>
          <w:szCs w:val="28"/>
        </w:rPr>
        <w:t xml:space="preserve"> защита профессиональных и социально-трудовых прав и интересов </w:t>
      </w:r>
      <w:r w:rsidR="00B1348F" w:rsidRPr="0038325E">
        <w:rPr>
          <w:rFonts w:ascii="Times New Roman" w:hAnsi="Times New Roman" w:cs="Times New Roman"/>
          <w:szCs w:val="28"/>
        </w:rPr>
        <w:t>работников.</w:t>
      </w:r>
    </w:p>
    <w:p w14:paraId="56536EFD" w14:textId="77777777" w:rsidR="00A2429B" w:rsidRPr="0038325E" w:rsidRDefault="00A2429B" w:rsidP="001D04BB">
      <w:pPr>
        <w:spacing w:before="240"/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ЦЕННОСТИ:</w:t>
      </w:r>
    </w:p>
    <w:p w14:paraId="59D5C955" w14:textId="100D3C6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Человек Труда</w:t>
      </w:r>
      <w:r w:rsidRPr="0038325E">
        <w:rPr>
          <w:rFonts w:ascii="Times New Roman" w:hAnsi="Times New Roman" w:cs="Times New Roman"/>
          <w:szCs w:val="28"/>
        </w:rPr>
        <w:t>. Наша самая важная ценность – это Человек Труда, в интересах которого создана и действует профсоюзная организация.</w:t>
      </w:r>
    </w:p>
    <w:p w14:paraId="7999B185" w14:textId="482BB5F2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Коллектив</w:t>
      </w:r>
      <w:r w:rsidRPr="0038325E">
        <w:rPr>
          <w:rFonts w:ascii="Times New Roman" w:hAnsi="Times New Roman" w:cs="Times New Roman"/>
          <w:szCs w:val="28"/>
        </w:rPr>
        <w:t>. Мы – общественная организация, действующая по принципу взаимодействия и взаимопомощи, солидарности, сопричастности, взаимопонимания, доброжелательности, интереса к проблемам и нуждам друг друга и коллектива в целом.</w:t>
      </w:r>
    </w:p>
    <w:p w14:paraId="183C2DE2" w14:textId="7777777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Семья</w:t>
      </w:r>
      <w:r w:rsidRPr="0038325E">
        <w:rPr>
          <w:rFonts w:ascii="Times New Roman" w:hAnsi="Times New Roman" w:cs="Times New Roman"/>
          <w:szCs w:val="28"/>
        </w:rPr>
        <w:t>. Мы заботимся о семьях членов профсоюза.</w:t>
      </w:r>
    </w:p>
    <w:p w14:paraId="57B90699" w14:textId="256668E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Надёжность</w:t>
      </w:r>
      <w:r w:rsidRPr="0038325E">
        <w:rPr>
          <w:rFonts w:ascii="Times New Roman" w:hAnsi="Times New Roman" w:cs="Times New Roman"/>
          <w:szCs w:val="28"/>
        </w:rPr>
        <w:t xml:space="preserve">. Наша деятельность защищена Конституцией </w:t>
      </w:r>
      <w:r w:rsidR="00506441" w:rsidRPr="0038325E">
        <w:rPr>
          <w:rFonts w:ascii="Times New Roman" w:hAnsi="Times New Roman" w:cs="Times New Roman"/>
          <w:szCs w:val="28"/>
        </w:rPr>
        <w:t>РК</w:t>
      </w:r>
      <w:r w:rsidRPr="0038325E">
        <w:rPr>
          <w:rFonts w:ascii="Times New Roman" w:hAnsi="Times New Roman" w:cs="Times New Roman"/>
          <w:szCs w:val="28"/>
        </w:rPr>
        <w:t xml:space="preserve">, Трудовым кодексом </w:t>
      </w:r>
      <w:r w:rsidR="00506441" w:rsidRPr="0038325E">
        <w:rPr>
          <w:rFonts w:ascii="Times New Roman" w:hAnsi="Times New Roman" w:cs="Times New Roman"/>
          <w:szCs w:val="28"/>
        </w:rPr>
        <w:t>РК</w:t>
      </w:r>
      <w:r w:rsidRPr="0038325E">
        <w:rPr>
          <w:rFonts w:ascii="Times New Roman" w:hAnsi="Times New Roman" w:cs="Times New Roman"/>
          <w:szCs w:val="28"/>
        </w:rPr>
        <w:t xml:space="preserve">, Законом </w:t>
      </w:r>
      <w:r w:rsidR="00506441" w:rsidRPr="0038325E">
        <w:rPr>
          <w:rFonts w:ascii="Times New Roman" w:hAnsi="Times New Roman" w:cs="Times New Roman"/>
          <w:szCs w:val="28"/>
        </w:rPr>
        <w:t>РК</w:t>
      </w:r>
      <w:r w:rsidRPr="0038325E">
        <w:rPr>
          <w:rFonts w:ascii="Times New Roman" w:hAnsi="Times New Roman" w:cs="Times New Roman"/>
          <w:szCs w:val="28"/>
        </w:rPr>
        <w:t xml:space="preserve"> «О профессиональных союзах».</w:t>
      </w:r>
    </w:p>
    <w:p w14:paraId="703F1111" w14:textId="7777777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Мы являемся самой крупной общественной организацией в республике, которая имеет многолетний опыт деятельности в различных общественно-политических условиях в интересах членов профсоюза.</w:t>
      </w:r>
    </w:p>
    <w:p w14:paraId="3E7EB22F" w14:textId="4C92AA0D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Открытость</w:t>
      </w:r>
      <w:r w:rsidRPr="0038325E">
        <w:rPr>
          <w:rFonts w:ascii="Times New Roman" w:hAnsi="Times New Roman" w:cs="Times New Roman"/>
          <w:szCs w:val="28"/>
        </w:rPr>
        <w:t xml:space="preserve">. Мы ориентированы на открытое взаимодействие и сотрудничество с социальными </w:t>
      </w:r>
      <w:r w:rsidR="00D31D0F" w:rsidRPr="0038325E">
        <w:rPr>
          <w:rFonts w:ascii="Times New Roman" w:hAnsi="Times New Roman" w:cs="Times New Roman"/>
          <w:szCs w:val="28"/>
        </w:rPr>
        <w:t>партнёрами</w:t>
      </w:r>
      <w:r w:rsidRPr="0038325E">
        <w:rPr>
          <w:rFonts w:ascii="Times New Roman" w:hAnsi="Times New Roman" w:cs="Times New Roman"/>
          <w:szCs w:val="28"/>
        </w:rPr>
        <w:t xml:space="preserve"> в интересах </w:t>
      </w:r>
      <w:r w:rsidR="00B638CC" w:rsidRPr="0038325E">
        <w:rPr>
          <w:rFonts w:ascii="Times New Roman" w:hAnsi="Times New Roman" w:cs="Times New Roman"/>
          <w:szCs w:val="28"/>
        </w:rPr>
        <w:t>всех</w:t>
      </w:r>
      <w:r w:rsidRPr="0038325E">
        <w:rPr>
          <w:rFonts w:ascii="Times New Roman" w:hAnsi="Times New Roman" w:cs="Times New Roman"/>
          <w:szCs w:val="28"/>
        </w:rPr>
        <w:t xml:space="preserve"> сторон.</w:t>
      </w:r>
    </w:p>
    <w:p w14:paraId="1D869C67" w14:textId="4B612810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Мы открыты для любого </w:t>
      </w:r>
      <w:r w:rsidR="00B638CC" w:rsidRPr="0038325E">
        <w:rPr>
          <w:rFonts w:ascii="Times New Roman" w:hAnsi="Times New Roman" w:cs="Times New Roman"/>
          <w:szCs w:val="28"/>
        </w:rPr>
        <w:t>человека</w:t>
      </w:r>
      <w:r w:rsidRPr="0038325E">
        <w:rPr>
          <w:rFonts w:ascii="Times New Roman" w:hAnsi="Times New Roman" w:cs="Times New Roman"/>
          <w:szCs w:val="28"/>
        </w:rPr>
        <w:t>, желающего присоединиться к нашему объединению.</w:t>
      </w:r>
    </w:p>
    <w:p w14:paraId="502AE166" w14:textId="2E50A73D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Наша деятельность прозрачна, мы </w:t>
      </w:r>
      <w:r w:rsidR="00D31D0F" w:rsidRPr="0038325E">
        <w:rPr>
          <w:rFonts w:ascii="Times New Roman" w:hAnsi="Times New Roman" w:cs="Times New Roman"/>
          <w:szCs w:val="28"/>
        </w:rPr>
        <w:t>подотчётны</w:t>
      </w:r>
      <w:r w:rsidRPr="0038325E">
        <w:rPr>
          <w:rFonts w:ascii="Times New Roman" w:hAnsi="Times New Roman" w:cs="Times New Roman"/>
          <w:szCs w:val="28"/>
        </w:rPr>
        <w:t xml:space="preserve"> и подконтрольны членам профсоюза.</w:t>
      </w:r>
    </w:p>
    <w:p w14:paraId="00C7153C" w14:textId="186D5633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Уникальность</w:t>
      </w:r>
      <w:r w:rsidRPr="0038325E">
        <w:rPr>
          <w:rFonts w:ascii="Times New Roman" w:hAnsi="Times New Roman" w:cs="Times New Roman"/>
          <w:szCs w:val="28"/>
        </w:rPr>
        <w:t xml:space="preserve">. </w:t>
      </w:r>
      <w:r w:rsidR="00B638CC" w:rsidRPr="0038325E">
        <w:rPr>
          <w:rFonts w:ascii="Times New Roman" w:hAnsi="Times New Roman" w:cs="Times New Roman"/>
          <w:szCs w:val="28"/>
        </w:rPr>
        <w:t>Профсоюз</w:t>
      </w:r>
      <w:r w:rsidRPr="0038325E">
        <w:rPr>
          <w:rFonts w:ascii="Times New Roman" w:hAnsi="Times New Roman" w:cs="Times New Roman"/>
          <w:szCs w:val="28"/>
        </w:rPr>
        <w:t xml:space="preserve"> – единственная законная и независимая общественная организация, </w:t>
      </w:r>
      <w:r w:rsidR="00D31D0F" w:rsidRPr="0038325E">
        <w:rPr>
          <w:rFonts w:ascii="Times New Roman" w:hAnsi="Times New Roman" w:cs="Times New Roman"/>
          <w:szCs w:val="28"/>
        </w:rPr>
        <w:t>наделённая</w:t>
      </w:r>
      <w:r w:rsidRPr="0038325E">
        <w:rPr>
          <w:rFonts w:ascii="Times New Roman" w:hAnsi="Times New Roman" w:cs="Times New Roman"/>
          <w:szCs w:val="28"/>
        </w:rPr>
        <w:t xml:space="preserve"> правами представительства и защиты социально-трудовых прав и интересов работников – членов профсоюза.</w:t>
      </w:r>
    </w:p>
    <w:p w14:paraId="6E569ED9" w14:textId="77777777" w:rsidR="00A2429B" w:rsidRPr="0038325E" w:rsidRDefault="00A2429B" w:rsidP="00A2429B">
      <w:pPr>
        <w:rPr>
          <w:rFonts w:ascii="Times New Roman" w:hAnsi="Times New Roman" w:cs="Times New Roman"/>
          <w:szCs w:val="28"/>
        </w:rPr>
      </w:pPr>
    </w:p>
    <w:p w14:paraId="10E9DC2E" w14:textId="77777777" w:rsidR="00D31D0F" w:rsidRPr="0038325E" w:rsidRDefault="00D31D0F" w:rsidP="00EF5072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ВИДЕНИЕ:</w:t>
      </w:r>
    </w:p>
    <w:p w14:paraId="03C24AA9" w14:textId="485F7284" w:rsidR="00161240" w:rsidRPr="0038325E" w:rsidRDefault="00D31D0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Мы стремимся стать влиятельной и сильной организацией, обеспечивающей защиту прав и интересов работников, выступающей ответственной стороной социального партнёрства, продвигающей внедрение общепризнанных международных стандартов в сфере труда и конструктивно взаимодействующей с институтами гражданского общества внутри страны и профсоюзными организациями за рубежом</w:t>
      </w:r>
      <w:r w:rsidR="006A2E89" w:rsidRPr="0038325E">
        <w:rPr>
          <w:rFonts w:ascii="Times New Roman" w:hAnsi="Times New Roman" w:cs="Times New Roman"/>
          <w:szCs w:val="28"/>
        </w:rPr>
        <w:t>.</w:t>
      </w:r>
    </w:p>
    <w:p w14:paraId="50C828F2" w14:textId="1B37AEBF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</w:p>
    <w:p w14:paraId="423798E6" w14:textId="77777777" w:rsidR="001D04BB" w:rsidRPr="0038325E" w:rsidRDefault="001D04BB" w:rsidP="00EF5072">
      <w:pPr>
        <w:rPr>
          <w:rFonts w:ascii="Times New Roman" w:hAnsi="Times New Roman" w:cs="Times New Roman"/>
          <w:szCs w:val="28"/>
        </w:rPr>
      </w:pPr>
    </w:p>
    <w:p w14:paraId="0ABE34BB" w14:textId="7750FD3C" w:rsidR="00636C99" w:rsidRPr="0038325E" w:rsidRDefault="00636C99" w:rsidP="00830AF1">
      <w:pPr>
        <w:pStyle w:val="1"/>
        <w:pageBreakBefore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" w:name="_Toc379877445"/>
      <w:bookmarkStart w:id="3" w:name="_Toc49160308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2. АНАЛИЗ ТЕКУЩЕ</w:t>
      </w:r>
      <w:r w:rsidR="00BC7C80" w:rsidRPr="0038325E">
        <w:rPr>
          <w:rFonts w:ascii="Times New Roman" w:hAnsi="Times New Roman"/>
          <w:sz w:val="28"/>
          <w:szCs w:val="28"/>
          <w:lang w:val="ru-RU"/>
        </w:rPr>
        <w:t>Й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 </w:t>
      </w:r>
      <w:bookmarkEnd w:id="2"/>
      <w:r w:rsidR="00BC7C80" w:rsidRPr="0038325E">
        <w:rPr>
          <w:rFonts w:ascii="Times New Roman" w:hAnsi="Times New Roman"/>
          <w:sz w:val="28"/>
          <w:szCs w:val="28"/>
          <w:lang w:val="ru-RU"/>
        </w:rPr>
        <w:t>СИТУАЦИИ</w:t>
      </w:r>
      <w:bookmarkEnd w:id="3"/>
    </w:p>
    <w:p w14:paraId="3DF9A833" w14:textId="77777777" w:rsidR="00636C99" w:rsidRPr="0038325E" w:rsidRDefault="00636C99" w:rsidP="007E7811">
      <w:pPr>
        <w:pStyle w:val="2"/>
        <w:spacing w:before="0" w:after="120"/>
        <w:ind w:firstLine="709"/>
        <w:rPr>
          <w:rFonts w:ascii="Times New Roman" w:hAnsi="Times New Roman"/>
          <w:i w:val="0"/>
          <w:lang w:val="ru-RU"/>
        </w:rPr>
      </w:pPr>
      <w:bookmarkStart w:id="4" w:name="_Toc379877446"/>
      <w:bookmarkStart w:id="5" w:name="_Toc49160309"/>
      <w:r w:rsidRPr="0038325E">
        <w:rPr>
          <w:rFonts w:ascii="Times New Roman" w:hAnsi="Times New Roman"/>
          <w:i w:val="0"/>
          <w:lang w:val="ru-RU"/>
        </w:rPr>
        <w:t>2.1. Анализ внешней среды</w:t>
      </w:r>
      <w:bookmarkEnd w:id="4"/>
      <w:bookmarkEnd w:id="5"/>
    </w:p>
    <w:p w14:paraId="1B9005B4" w14:textId="28A3E05A" w:rsidR="00D4556B" w:rsidRPr="0038325E" w:rsidRDefault="00D4556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настоящее время в Казахстане действуют три</w:t>
      </w:r>
      <w:r w:rsidR="009B1DA9" w:rsidRPr="0038325E">
        <w:rPr>
          <w:rFonts w:ascii="Times New Roman" w:hAnsi="Times New Roman" w:cs="Times New Roman"/>
          <w:szCs w:val="28"/>
        </w:rPr>
        <w:t xml:space="preserve"> республикански</w:t>
      </w:r>
      <w:r w:rsidR="00E90E0A" w:rsidRPr="0038325E">
        <w:rPr>
          <w:rFonts w:ascii="Times New Roman" w:hAnsi="Times New Roman" w:cs="Times New Roman"/>
          <w:szCs w:val="28"/>
        </w:rPr>
        <w:t>х</w:t>
      </w:r>
      <w:r w:rsidR="009B1DA9" w:rsidRPr="0038325E">
        <w:rPr>
          <w:rFonts w:ascii="Times New Roman" w:hAnsi="Times New Roman" w:cs="Times New Roman"/>
          <w:szCs w:val="28"/>
        </w:rPr>
        <w:t xml:space="preserve"> объединени</w:t>
      </w:r>
      <w:r w:rsidRPr="0038325E">
        <w:rPr>
          <w:rFonts w:ascii="Times New Roman" w:hAnsi="Times New Roman" w:cs="Times New Roman"/>
          <w:szCs w:val="28"/>
        </w:rPr>
        <w:t>я</w:t>
      </w:r>
      <w:r w:rsidR="009B1DA9" w:rsidRPr="0038325E">
        <w:rPr>
          <w:rFonts w:ascii="Times New Roman" w:hAnsi="Times New Roman" w:cs="Times New Roman"/>
          <w:szCs w:val="28"/>
        </w:rPr>
        <w:t xml:space="preserve"> профсоюзов</w:t>
      </w:r>
      <w:r w:rsidRPr="0038325E">
        <w:rPr>
          <w:rFonts w:ascii="Times New Roman" w:hAnsi="Times New Roman" w:cs="Times New Roman"/>
          <w:szCs w:val="28"/>
        </w:rPr>
        <w:t>: Федерация профсоюзов РК, Казахстанская конфедерация труда</w:t>
      </w:r>
      <w:r w:rsidR="00983115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Содружество профсоюзов Казахстана «Аманат». </w:t>
      </w:r>
    </w:p>
    <w:p w14:paraId="45AC8305" w14:textId="61ADF0A5" w:rsidR="00D4556B" w:rsidRPr="0038325E" w:rsidRDefault="00D4556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 информации Комитета по статистике МНЭ РК в третьем квартале 2019 года общее количество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составило 2 967 тыс. человек</w:t>
      </w:r>
      <w:r w:rsidR="00DA4B1C" w:rsidRPr="0038325E">
        <w:rPr>
          <w:rFonts w:ascii="Times New Roman" w:hAnsi="Times New Roman" w:cs="Times New Roman"/>
          <w:szCs w:val="28"/>
        </w:rPr>
        <w:t xml:space="preserve"> или 44,5% от численности наёмных работников</w:t>
      </w:r>
      <w:r w:rsidR="0053628C" w:rsidRPr="0038325E">
        <w:rPr>
          <w:rFonts w:ascii="Times New Roman" w:hAnsi="Times New Roman" w:cs="Times New Roman"/>
          <w:szCs w:val="28"/>
        </w:rPr>
        <w:t>, что больше на 11% (272 тыс.) по сравнению с четвёртым кварталом 2015 года</w:t>
      </w:r>
      <w:r w:rsidR="00A41673" w:rsidRPr="0038325E">
        <w:rPr>
          <w:rFonts w:ascii="Times New Roman" w:hAnsi="Times New Roman" w:cs="Times New Roman"/>
          <w:szCs w:val="28"/>
        </w:rPr>
        <w:t xml:space="preserve"> (охват – 39,6%)</w:t>
      </w:r>
      <w:r w:rsidRPr="0038325E">
        <w:rPr>
          <w:rFonts w:ascii="Times New Roman" w:hAnsi="Times New Roman" w:cs="Times New Roman"/>
          <w:szCs w:val="28"/>
        </w:rPr>
        <w:t>.</w:t>
      </w:r>
      <w:r w:rsidR="003101B0" w:rsidRPr="0038325E">
        <w:rPr>
          <w:rFonts w:ascii="Times New Roman" w:hAnsi="Times New Roman" w:cs="Times New Roman"/>
          <w:szCs w:val="28"/>
        </w:rPr>
        <w:t xml:space="preserve"> За период статистическ</w:t>
      </w:r>
      <w:r w:rsidR="0053628C" w:rsidRPr="0038325E">
        <w:rPr>
          <w:rFonts w:ascii="Times New Roman" w:hAnsi="Times New Roman" w:cs="Times New Roman"/>
          <w:szCs w:val="28"/>
        </w:rPr>
        <w:t>их</w:t>
      </w:r>
      <w:r w:rsidR="003101B0" w:rsidRPr="0038325E">
        <w:rPr>
          <w:rFonts w:ascii="Times New Roman" w:hAnsi="Times New Roman" w:cs="Times New Roman"/>
          <w:szCs w:val="28"/>
        </w:rPr>
        <w:t xml:space="preserve"> </w:t>
      </w:r>
      <w:r w:rsidR="0053628C" w:rsidRPr="0038325E">
        <w:rPr>
          <w:rFonts w:ascii="Times New Roman" w:hAnsi="Times New Roman" w:cs="Times New Roman"/>
          <w:szCs w:val="28"/>
        </w:rPr>
        <w:t>наблюдений</w:t>
      </w:r>
      <w:r w:rsidR="003101B0" w:rsidRPr="0038325E">
        <w:rPr>
          <w:rFonts w:ascii="Times New Roman" w:hAnsi="Times New Roman" w:cs="Times New Roman"/>
          <w:szCs w:val="28"/>
        </w:rPr>
        <w:t xml:space="preserve"> максимальное количество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3101B0" w:rsidRPr="0038325E">
        <w:rPr>
          <w:rFonts w:ascii="Times New Roman" w:hAnsi="Times New Roman" w:cs="Times New Roman"/>
          <w:szCs w:val="28"/>
        </w:rPr>
        <w:t xml:space="preserve"> составило 3</w:t>
      </w:r>
      <w:r w:rsidR="005F5C30" w:rsidRPr="0038325E">
        <w:rPr>
          <w:rFonts w:ascii="Times New Roman" w:hAnsi="Times New Roman" w:cs="Times New Roman"/>
          <w:szCs w:val="28"/>
        </w:rPr>
        <w:t> </w:t>
      </w:r>
      <w:r w:rsidR="003101B0" w:rsidRPr="0038325E">
        <w:rPr>
          <w:rFonts w:ascii="Times New Roman" w:hAnsi="Times New Roman" w:cs="Times New Roman"/>
          <w:szCs w:val="28"/>
        </w:rPr>
        <w:t>043</w:t>
      </w:r>
      <w:r w:rsidR="005F5C30" w:rsidRPr="0038325E">
        <w:rPr>
          <w:rFonts w:ascii="Times New Roman" w:hAnsi="Times New Roman" w:cs="Times New Roman"/>
          <w:szCs w:val="28"/>
        </w:rPr>
        <w:t> </w:t>
      </w:r>
      <w:r w:rsidR="003101B0" w:rsidRPr="0038325E">
        <w:rPr>
          <w:rFonts w:ascii="Times New Roman" w:hAnsi="Times New Roman" w:cs="Times New Roman"/>
          <w:szCs w:val="28"/>
        </w:rPr>
        <w:t>тыс. человек</w:t>
      </w:r>
      <w:r w:rsidR="00133917" w:rsidRPr="0038325E">
        <w:rPr>
          <w:rFonts w:ascii="Times New Roman" w:hAnsi="Times New Roman" w:cs="Times New Roman"/>
          <w:szCs w:val="28"/>
        </w:rPr>
        <w:t xml:space="preserve"> с охватом 47,6%</w:t>
      </w:r>
      <w:r w:rsidR="003101B0" w:rsidRPr="0038325E">
        <w:rPr>
          <w:rFonts w:ascii="Times New Roman" w:hAnsi="Times New Roman" w:cs="Times New Roman"/>
          <w:szCs w:val="28"/>
        </w:rPr>
        <w:t xml:space="preserve"> (3 кв. 2017г.), минимальное – 1 739 тыс. человек</w:t>
      </w:r>
      <w:r w:rsidR="00347F42" w:rsidRPr="0038325E">
        <w:rPr>
          <w:rFonts w:ascii="Times New Roman" w:hAnsi="Times New Roman" w:cs="Times New Roman"/>
          <w:szCs w:val="28"/>
        </w:rPr>
        <w:t xml:space="preserve"> с охватом 37,5%</w:t>
      </w:r>
      <w:r w:rsidR="003101B0" w:rsidRPr="0038325E">
        <w:rPr>
          <w:rFonts w:ascii="Times New Roman" w:hAnsi="Times New Roman" w:cs="Times New Roman"/>
          <w:szCs w:val="28"/>
        </w:rPr>
        <w:t xml:space="preserve"> (в 2005г.).</w:t>
      </w:r>
    </w:p>
    <w:p w14:paraId="74F8CF12" w14:textId="6DBB089D" w:rsidR="00DD3274" w:rsidRPr="0038325E" w:rsidRDefault="00B54721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Наименьший охват объединения работников в профсоюзы зафиксирован в г. Алматы – 32,4 тыс. человек или 3,7%, при том, что </w:t>
      </w:r>
      <w:r w:rsidR="00AB7366" w:rsidRPr="0038325E">
        <w:rPr>
          <w:rFonts w:ascii="Times New Roman" w:hAnsi="Times New Roman" w:cs="Times New Roman"/>
          <w:szCs w:val="28"/>
        </w:rPr>
        <w:t>город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A6A7B" w:rsidRPr="0038325E">
        <w:rPr>
          <w:rFonts w:ascii="Times New Roman" w:hAnsi="Times New Roman" w:cs="Times New Roman"/>
          <w:szCs w:val="28"/>
        </w:rPr>
        <w:t>занимает первое место</w:t>
      </w:r>
      <w:r w:rsidRPr="0038325E">
        <w:rPr>
          <w:rFonts w:ascii="Times New Roman" w:hAnsi="Times New Roman" w:cs="Times New Roman"/>
          <w:szCs w:val="28"/>
        </w:rPr>
        <w:t xml:space="preserve"> по численности наёмных работников (864 тыс. или 13% от общего количества). </w:t>
      </w:r>
      <w:r w:rsidR="00CA6A7B" w:rsidRPr="0038325E">
        <w:rPr>
          <w:rFonts w:ascii="Times New Roman" w:hAnsi="Times New Roman" w:cs="Times New Roman"/>
          <w:szCs w:val="28"/>
        </w:rPr>
        <w:t>В тройку лидеров по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A6A7B" w:rsidRPr="0038325E">
        <w:rPr>
          <w:rFonts w:ascii="Times New Roman" w:hAnsi="Times New Roman" w:cs="Times New Roman"/>
          <w:szCs w:val="28"/>
        </w:rPr>
        <w:t xml:space="preserve">профсоюзному </w:t>
      </w:r>
      <w:r w:rsidRPr="0038325E">
        <w:rPr>
          <w:rFonts w:ascii="Times New Roman" w:hAnsi="Times New Roman" w:cs="Times New Roman"/>
          <w:szCs w:val="28"/>
        </w:rPr>
        <w:t>охват</w:t>
      </w:r>
      <w:r w:rsidR="00CA6A7B" w:rsidRPr="0038325E">
        <w:rPr>
          <w:rFonts w:ascii="Times New Roman" w:hAnsi="Times New Roman" w:cs="Times New Roman"/>
          <w:szCs w:val="28"/>
        </w:rPr>
        <w:t>у</w:t>
      </w:r>
      <w:r w:rsidR="002178CF" w:rsidRPr="0038325E">
        <w:rPr>
          <w:rFonts w:ascii="Times New Roman" w:hAnsi="Times New Roman" w:cs="Times New Roman"/>
          <w:szCs w:val="28"/>
        </w:rPr>
        <w:t xml:space="preserve"> наё</w:t>
      </w:r>
      <w:r w:rsidR="00CC1A31" w:rsidRPr="0038325E">
        <w:rPr>
          <w:rFonts w:ascii="Times New Roman" w:hAnsi="Times New Roman" w:cs="Times New Roman"/>
          <w:szCs w:val="28"/>
        </w:rPr>
        <w:t>м</w:t>
      </w:r>
      <w:r w:rsidR="002178CF" w:rsidRPr="0038325E">
        <w:rPr>
          <w:rFonts w:ascii="Times New Roman" w:hAnsi="Times New Roman" w:cs="Times New Roman"/>
          <w:szCs w:val="28"/>
        </w:rPr>
        <w:t>ных работников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A6A7B" w:rsidRPr="0038325E">
        <w:rPr>
          <w:rFonts w:ascii="Times New Roman" w:hAnsi="Times New Roman" w:cs="Times New Roman"/>
          <w:szCs w:val="28"/>
        </w:rPr>
        <w:t xml:space="preserve">входят </w:t>
      </w:r>
      <w:proofErr w:type="spellStart"/>
      <w:r w:rsidR="00CA6A7B" w:rsidRPr="0038325E">
        <w:rPr>
          <w:rFonts w:ascii="Times New Roman" w:hAnsi="Times New Roman" w:cs="Times New Roman"/>
          <w:szCs w:val="28"/>
        </w:rPr>
        <w:t>Кызылординская</w:t>
      </w:r>
      <w:proofErr w:type="spellEnd"/>
      <w:r w:rsidR="00CA6A7B" w:rsidRPr="0038325E">
        <w:rPr>
          <w:rFonts w:ascii="Times New Roman" w:hAnsi="Times New Roman" w:cs="Times New Roman"/>
          <w:szCs w:val="28"/>
        </w:rPr>
        <w:t xml:space="preserve"> (88%), Павлодарская (84%) и Туркестанская (71%) области.</w:t>
      </w:r>
    </w:p>
    <w:p w14:paraId="5D5A2284" w14:textId="1651E133" w:rsidR="00A1227F" w:rsidRPr="0038325E" w:rsidRDefault="000A228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Большинство </w:t>
      </w:r>
      <w:r w:rsidR="00E45C18" w:rsidRPr="0038325E">
        <w:rPr>
          <w:rFonts w:ascii="Times New Roman" w:hAnsi="Times New Roman" w:cs="Times New Roman"/>
          <w:szCs w:val="28"/>
        </w:rPr>
        <w:t xml:space="preserve">не вовлечённых в профсоюзное движение </w:t>
      </w:r>
      <w:r w:rsidRPr="0038325E">
        <w:rPr>
          <w:rFonts w:ascii="Times New Roman" w:hAnsi="Times New Roman" w:cs="Times New Roman"/>
          <w:szCs w:val="28"/>
        </w:rPr>
        <w:t>граждан имеют слабое представление о деятельности профсоюзов, в основном, ассоциируя их с действовавшей в советское время государственной профсоюзной системой. В свою очередь, среди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B67650" w:rsidRPr="0038325E">
        <w:rPr>
          <w:rFonts w:ascii="Times New Roman" w:hAnsi="Times New Roman" w:cs="Times New Roman"/>
          <w:szCs w:val="28"/>
        </w:rPr>
        <w:t xml:space="preserve">также сильны ассоциации с советскими профсоюзами, </w:t>
      </w:r>
      <w:r w:rsidR="0091103C" w:rsidRPr="0038325E">
        <w:rPr>
          <w:rFonts w:ascii="Times New Roman" w:hAnsi="Times New Roman" w:cs="Times New Roman"/>
          <w:szCs w:val="28"/>
        </w:rPr>
        <w:t>которые имели преобладающие функции по социальной защите</w:t>
      </w:r>
      <w:r w:rsidR="006119B9" w:rsidRPr="0038325E">
        <w:rPr>
          <w:rFonts w:ascii="Times New Roman" w:hAnsi="Times New Roman" w:cs="Times New Roman"/>
          <w:szCs w:val="28"/>
        </w:rPr>
        <w:t>,</w:t>
      </w:r>
      <w:r w:rsidR="0091103C" w:rsidRPr="0038325E">
        <w:rPr>
          <w:rFonts w:ascii="Times New Roman" w:hAnsi="Times New Roman" w:cs="Times New Roman"/>
          <w:szCs w:val="28"/>
        </w:rPr>
        <w:t xml:space="preserve"> охране здоровья</w:t>
      </w:r>
      <w:r w:rsidR="001E7A1A" w:rsidRPr="0038325E">
        <w:rPr>
          <w:rFonts w:ascii="Times New Roman" w:hAnsi="Times New Roman" w:cs="Times New Roman"/>
          <w:szCs w:val="28"/>
        </w:rPr>
        <w:t xml:space="preserve">, </w:t>
      </w:r>
      <w:r w:rsidR="006119B9" w:rsidRPr="0038325E">
        <w:rPr>
          <w:rFonts w:ascii="Times New Roman" w:hAnsi="Times New Roman" w:cs="Times New Roman"/>
          <w:szCs w:val="28"/>
        </w:rPr>
        <w:t xml:space="preserve">организации </w:t>
      </w:r>
      <w:r w:rsidR="001E7A1A" w:rsidRPr="0038325E">
        <w:rPr>
          <w:rFonts w:ascii="Times New Roman" w:hAnsi="Times New Roman" w:cs="Times New Roman"/>
          <w:szCs w:val="28"/>
        </w:rPr>
        <w:t xml:space="preserve">туризма и </w:t>
      </w:r>
      <w:r w:rsidR="006119B9" w:rsidRPr="0038325E">
        <w:rPr>
          <w:rFonts w:ascii="Times New Roman" w:hAnsi="Times New Roman" w:cs="Times New Roman"/>
          <w:szCs w:val="28"/>
        </w:rPr>
        <w:t>отдыха</w:t>
      </w:r>
      <w:r w:rsidR="00813CCA" w:rsidRPr="0038325E">
        <w:rPr>
          <w:rFonts w:ascii="Times New Roman" w:hAnsi="Times New Roman" w:cs="Times New Roman"/>
          <w:szCs w:val="28"/>
        </w:rPr>
        <w:t xml:space="preserve"> трудящихся</w:t>
      </w:r>
      <w:r w:rsidR="0091103C" w:rsidRPr="0038325E">
        <w:rPr>
          <w:rFonts w:ascii="Times New Roman" w:hAnsi="Times New Roman" w:cs="Times New Roman"/>
          <w:szCs w:val="28"/>
        </w:rPr>
        <w:t>.</w:t>
      </w:r>
    </w:p>
    <w:p w14:paraId="4A14A49E" w14:textId="7E4AE9F5" w:rsidR="00CC1A31" w:rsidRPr="0038325E" w:rsidRDefault="00476F5D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позиционирующие себя как независимые общественные организации выражают мнение, что профсоюзы Казахстана всецело зависимы от органов государственной власти, не способны отстаивать интересы своих членов перед работодателями, и в целом законодательство страны направлено на ущемление свободы объединения в угоду создания управляемой вертикали подконтрольных профсоюзов.</w:t>
      </w:r>
    </w:p>
    <w:p w14:paraId="6EC31E79" w14:textId="62F16212" w:rsidR="00CE6777" w:rsidRPr="0038325E" w:rsidRDefault="00CE6777" w:rsidP="00CE6777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Вместе с тем, в целях внедрения общепризнанных стандартов защиты прав</w:t>
      </w:r>
      <w:r w:rsidR="008D6D4F" w:rsidRPr="0038325E">
        <w:rPr>
          <w:rFonts w:ascii="Times New Roman" w:hAnsi="Times New Roman" w:cs="Times New Roman"/>
          <w:szCs w:val="28"/>
        </w:rPr>
        <w:t xml:space="preserve"> и интересов</w:t>
      </w:r>
      <w:r w:rsidRPr="0038325E">
        <w:rPr>
          <w:rFonts w:ascii="Times New Roman" w:hAnsi="Times New Roman" w:cs="Times New Roman"/>
          <w:szCs w:val="28"/>
        </w:rPr>
        <w:t xml:space="preserve"> работников Казахстан ратифицировал 28 международных конвенций в области труда, занятости и социальной защиты населения, в том числе 24 – Международной организация труда (8 основополагающих, 4 директивных и 12 технических).</w:t>
      </w:r>
    </w:p>
    <w:p w14:paraId="28350CF2" w14:textId="1A47C043" w:rsidR="0091103C" w:rsidRPr="0038325E" w:rsidRDefault="00655B6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Между тем,</w:t>
      </w:r>
      <w:r w:rsidR="00576A5C" w:rsidRPr="0038325E">
        <w:rPr>
          <w:rFonts w:ascii="Times New Roman" w:hAnsi="Times New Roman" w:cs="Times New Roman"/>
          <w:szCs w:val="28"/>
        </w:rPr>
        <w:t xml:space="preserve"> в</w:t>
      </w:r>
      <w:r w:rsidR="000A5BD0" w:rsidRPr="0038325E">
        <w:rPr>
          <w:rFonts w:ascii="Times New Roman" w:hAnsi="Times New Roman" w:cs="Times New Roman"/>
          <w:szCs w:val="28"/>
        </w:rPr>
        <w:t xml:space="preserve"> Глобальном индексе соблюдения прав трудящихся 2020</w:t>
      </w:r>
      <w:r w:rsidR="00576A5C" w:rsidRPr="0038325E">
        <w:rPr>
          <w:rFonts w:ascii="Times New Roman" w:hAnsi="Times New Roman" w:cs="Times New Roman"/>
          <w:szCs w:val="28"/>
        </w:rPr>
        <w:t> </w:t>
      </w:r>
      <w:r w:rsidR="000A5BD0" w:rsidRPr="0038325E">
        <w:rPr>
          <w:rFonts w:ascii="Times New Roman" w:hAnsi="Times New Roman" w:cs="Times New Roman"/>
          <w:szCs w:val="28"/>
        </w:rPr>
        <w:t xml:space="preserve">года, публикуемом Международной конфедерацией профсоюзов, Казахстан четвёртый год подряд </w:t>
      </w:r>
      <w:r w:rsidR="00D74386" w:rsidRPr="0038325E">
        <w:rPr>
          <w:rFonts w:ascii="Times New Roman" w:hAnsi="Times New Roman" w:cs="Times New Roman"/>
          <w:szCs w:val="28"/>
        </w:rPr>
        <w:t>находится</w:t>
      </w:r>
      <w:r w:rsidR="000A5BD0" w:rsidRPr="0038325E">
        <w:rPr>
          <w:rFonts w:ascii="Times New Roman" w:hAnsi="Times New Roman" w:cs="Times New Roman"/>
          <w:szCs w:val="28"/>
        </w:rPr>
        <w:t xml:space="preserve"> в спис</w:t>
      </w:r>
      <w:r w:rsidR="00D74386" w:rsidRPr="0038325E">
        <w:rPr>
          <w:rFonts w:ascii="Times New Roman" w:hAnsi="Times New Roman" w:cs="Times New Roman"/>
          <w:szCs w:val="28"/>
        </w:rPr>
        <w:t>ке</w:t>
      </w:r>
      <w:r w:rsidR="000A5BD0" w:rsidRPr="0038325E">
        <w:rPr>
          <w:rFonts w:ascii="Times New Roman" w:hAnsi="Times New Roman" w:cs="Times New Roman"/>
          <w:szCs w:val="28"/>
        </w:rPr>
        <w:t xml:space="preserve"> десяти наихудших стран для </w:t>
      </w:r>
      <w:r w:rsidR="00D74386" w:rsidRPr="0038325E">
        <w:rPr>
          <w:rFonts w:ascii="Times New Roman" w:hAnsi="Times New Roman" w:cs="Times New Roman"/>
          <w:szCs w:val="28"/>
        </w:rPr>
        <w:t>людей труда</w:t>
      </w:r>
      <w:r w:rsidR="00781AD0" w:rsidRPr="0038325E">
        <w:rPr>
          <w:rFonts w:ascii="Times New Roman" w:hAnsi="Times New Roman" w:cs="Times New Roman"/>
          <w:szCs w:val="28"/>
        </w:rPr>
        <w:t>.</w:t>
      </w:r>
    </w:p>
    <w:p w14:paraId="418C421A" w14:textId="21E80708" w:rsidR="007E7B64" w:rsidRPr="0038325E" w:rsidRDefault="0022562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то же время, Законом «О профессиональных союзах» закреплены основные принципы деятельности и правовые гарантии профсоюзов, такие как создание профсоюзов по добровольной инициативе граждан, запрет на дискриминацию по причине принадлежности к профсоюзу, право быть </w:t>
      </w:r>
      <w:r w:rsidRPr="0038325E">
        <w:rPr>
          <w:rFonts w:ascii="Times New Roman" w:hAnsi="Times New Roman" w:cs="Times New Roman"/>
          <w:szCs w:val="28"/>
        </w:rPr>
        <w:lastRenderedPageBreak/>
        <w:t>избранным в профсоюзные органы, отсутствие ограничения по количеству создаваемых профсоюзов в одной отрасли или организации</w:t>
      </w:r>
      <w:r w:rsidR="007917F3" w:rsidRPr="0038325E">
        <w:rPr>
          <w:rFonts w:ascii="Times New Roman" w:hAnsi="Times New Roman" w:cs="Times New Roman"/>
          <w:szCs w:val="28"/>
        </w:rPr>
        <w:t>.</w:t>
      </w:r>
    </w:p>
    <w:p w14:paraId="1A0CA791" w14:textId="77777777" w:rsidR="00AC284B" w:rsidRPr="0038325E" w:rsidRDefault="00AC284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Создание объединений или вступление в действующие объединения профсоюзов является правом, а не обязанностью профсоюзов, профсоюзы и их объединения самостоятельны в своей деятельности и независимы от государственных органов, политических партий и работодателей. </w:t>
      </w:r>
    </w:p>
    <w:p w14:paraId="5D62846A" w14:textId="21440282" w:rsidR="007917F3" w:rsidRPr="0038325E" w:rsidRDefault="00AC284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 профсоюзы вправе защищать права и интересы работников в суде, при проведении медиации, примирительных и арбитражных процедур, осуществлять общественный контроль, проводить забастовки и мирные собрания в порядке, установленном законодательством.</w:t>
      </w:r>
    </w:p>
    <w:p w14:paraId="643ACB26" w14:textId="34349D87" w:rsidR="007E7B64" w:rsidRPr="0038325E" w:rsidRDefault="007E7B64" w:rsidP="007E7B64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за воспрепятствование</w:t>
      </w:r>
      <w:r w:rsidR="0039242A" w:rsidRPr="0038325E">
        <w:rPr>
          <w:rFonts w:ascii="Times New Roman" w:hAnsi="Times New Roman" w:cs="Times New Roman"/>
          <w:szCs w:val="28"/>
        </w:rPr>
        <w:t xml:space="preserve"> созданию и</w:t>
      </w:r>
      <w:r w:rsidRPr="0038325E">
        <w:rPr>
          <w:rFonts w:ascii="Times New Roman" w:hAnsi="Times New Roman" w:cs="Times New Roman"/>
          <w:szCs w:val="28"/>
        </w:rPr>
        <w:t xml:space="preserve"> деятельности профсоюзов</w:t>
      </w:r>
      <w:r w:rsidR="0039242A" w:rsidRPr="0038325E">
        <w:rPr>
          <w:rFonts w:ascii="Times New Roman" w:hAnsi="Times New Roman" w:cs="Times New Roman"/>
          <w:szCs w:val="28"/>
        </w:rPr>
        <w:t>,</w:t>
      </w:r>
      <w:r w:rsidR="00AC284B" w:rsidRPr="0038325E">
        <w:rPr>
          <w:rFonts w:ascii="Times New Roman" w:hAnsi="Times New Roman" w:cs="Times New Roman"/>
          <w:szCs w:val="28"/>
        </w:rPr>
        <w:t xml:space="preserve"> вмешательство в их </w:t>
      </w:r>
      <w:r w:rsidR="00385C66" w:rsidRPr="0038325E">
        <w:rPr>
          <w:rFonts w:ascii="Times New Roman" w:hAnsi="Times New Roman" w:cs="Times New Roman"/>
          <w:szCs w:val="28"/>
        </w:rPr>
        <w:t>дела</w:t>
      </w:r>
      <w:r w:rsidR="00AC284B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предусмотрена уголовная ответственность</w:t>
      </w:r>
      <w:r w:rsidR="00F20A30" w:rsidRPr="0038325E">
        <w:rPr>
          <w:rFonts w:ascii="Times New Roman" w:hAnsi="Times New Roman" w:cs="Times New Roman"/>
          <w:szCs w:val="28"/>
        </w:rPr>
        <w:t>.</w:t>
      </w:r>
    </w:p>
    <w:p w14:paraId="0347D214" w14:textId="5C96CBBD" w:rsidR="00B568F7" w:rsidRPr="0038325E" w:rsidRDefault="00A96E2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</w:t>
      </w:r>
      <w:r w:rsidR="00225626" w:rsidRPr="0038325E">
        <w:rPr>
          <w:rFonts w:ascii="Times New Roman" w:hAnsi="Times New Roman" w:cs="Times New Roman"/>
          <w:szCs w:val="28"/>
        </w:rPr>
        <w:t>свою очередь</w:t>
      </w:r>
      <w:r w:rsidRPr="0038325E">
        <w:rPr>
          <w:rFonts w:ascii="Times New Roman" w:hAnsi="Times New Roman" w:cs="Times New Roman"/>
          <w:szCs w:val="28"/>
        </w:rPr>
        <w:t xml:space="preserve">, </w:t>
      </w:r>
      <w:r w:rsidR="00B568F7" w:rsidRPr="0038325E">
        <w:rPr>
          <w:rFonts w:ascii="Times New Roman" w:hAnsi="Times New Roman" w:cs="Times New Roman"/>
          <w:szCs w:val="28"/>
        </w:rPr>
        <w:t>обеспечение правовых гарантий и социальной защиты работников</w:t>
      </w:r>
      <w:r w:rsidR="000C0F55" w:rsidRPr="0038325E">
        <w:rPr>
          <w:rFonts w:ascii="Times New Roman" w:hAnsi="Times New Roman" w:cs="Times New Roman"/>
          <w:szCs w:val="28"/>
        </w:rPr>
        <w:t>, согласно Трудовому кодексу,</w:t>
      </w:r>
      <w:r w:rsidR="00B568F7" w:rsidRPr="0038325E">
        <w:rPr>
          <w:rFonts w:ascii="Times New Roman" w:hAnsi="Times New Roman" w:cs="Times New Roman"/>
          <w:szCs w:val="28"/>
        </w:rPr>
        <w:t xml:space="preserve"> осуществляется в рамках социального партнёрства между профсоюзами, работодателями и государством на республиканском, отраслевом и региональном уровнях, а также на уровне предприятия</w:t>
      </w:r>
      <w:r w:rsidR="007E7B64" w:rsidRPr="0038325E">
        <w:rPr>
          <w:rFonts w:ascii="Times New Roman" w:hAnsi="Times New Roman" w:cs="Times New Roman"/>
          <w:szCs w:val="28"/>
        </w:rPr>
        <w:t xml:space="preserve"> посредством заключения генерального, отраслевых и региональных соглашений</w:t>
      </w:r>
      <w:r w:rsidR="000C0F55" w:rsidRPr="0038325E">
        <w:rPr>
          <w:rFonts w:ascii="Times New Roman" w:hAnsi="Times New Roman" w:cs="Times New Roman"/>
          <w:szCs w:val="28"/>
        </w:rPr>
        <w:t>,</w:t>
      </w:r>
      <w:r w:rsidR="007E7B64" w:rsidRPr="0038325E">
        <w:rPr>
          <w:rFonts w:ascii="Times New Roman" w:hAnsi="Times New Roman" w:cs="Times New Roman"/>
          <w:szCs w:val="28"/>
        </w:rPr>
        <w:t xml:space="preserve"> коллективных договоров, невыполнение условий которых влечёт административное наказание.</w:t>
      </w:r>
    </w:p>
    <w:p w14:paraId="2142A200" w14:textId="2BB6CA88" w:rsidR="007D2A26" w:rsidRPr="0038325E" w:rsidRDefault="00702BE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Однако задачи, на решение которых направлено социальное партнёрство,</w:t>
      </w:r>
      <w:r w:rsidR="00B803E1" w:rsidRPr="0038325E">
        <w:rPr>
          <w:rFonts w:ascii="Times New Roman" w:hAnsi="Times New Roman" w:cs="Times New Roman"/>
          <w:szCs w:val="28"/>
        </w:rPr>
        <w:t xml:space="preserve"> как правило,</w:t>
      </w:r>
      <w:r w:rsidRPr="0038325E">
        <w:rPr>
          <w:rFonts w:ascii="Times New Roman" w:hAnsi="Times New Roman" w:cs="Times New Roman"/>
          <w:szCs w:val="28"/>
        </w:rPr>
        <w:t xml:space="preserve"> ограничены вопросами социально-трудовых отношений, </w:t>
      </w:r>
      <w:r w:rsidR="00B803E1" w:rsidRPr="0038325E">
        <w:rPr>
          <w:rFonts w:ascii="Times New Roman" w:hAnsi="Times New Roman" w:cs="Times New Roman"/>
          <w:szCs w:val="28"/>
        </w:rPr>
        <w:t>что сужает возможности профсоюзов по влиянию на формирование и реализацию государственной социально-экономической политики.</w:t>
      </w:r>
    </w:p>
    <w:p w14:paraId="3FD64484" w14:textId="77777777" w:rsidR="00FC0756" w:rsidRPr="0038325E" w:rsidRDefault="00A13E1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Также, согласно законодательству,</w:t>
      </w:r>
      <w:r w:rsidR="00A5385C" w:rsidRPr="0038325E">
        <w:rPr>
          <w:rFonts w:ascii="Times New Roman" w:hAnsi="Times New Roman" w:cs="Times New Roman"/>
          <w:szCs w:val="28"/>
        </w:rPr>
        <w:t xml:space="preserve"> организация социального партнёрства закреплена за государственными органами, </w:t>
      </w:r>
      <w:r w:rsidRPr="0038325E">
        <w:rPr>
          <w:rFonts w:ascii="Times New Roman" w:hAnsi="Times New Roman" w:cs="Times New Roman"/>
          <w:szCs w:val="28"/>
        </w:rPr>
        <w:t>председателями трёхсторонних комиссий являются представители государства, а их положения утверждаются самими комиссиями.</w:t>
      </w:r>
      <w:r w:rsidR="00FC0756" w:rsidRPr="0038325E">
        <w:rPr>
          <w:rFonts w:ascii="Times New Roman" w:hAnsi="Times New Roman" w:cs="Times New Roman"/>
          <w:szCs w:val="28"/>
        </w:rPr>
        <w:t xml:space="preserve"> </w:t>
      </w:r>
    </w:p>
    <w:p w14:paraId="1E8485CC" w14:textId="3096E22C" w:rsidR="00B803E1" w:rsidRPr="0038325E" w:rsidRDefault="00FC075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Эти обстоятельства, а также превалирование на практике позиций государственных органов и работодателей</w:t>
      </w:r>
      <w:r w:rsidR="00A5594D" w:rsidRPr="0038325E">
        <w:rPr>
          <w:rFonts w:ascii="Times New Roman" w:hAnsi="Times New Roman" w:cs="Times New Roman"/>
          <w:szCs w:val="28"/>
        </w:rPr>
        <w:t xml:space="preserve">, создание профсоюзов, подконтрольных администрации предприятия, </w:t>
      </w:r>
      <w:r w:rsidRPr="0038325E">
        <w:rPr>
          <w:rFonts w:ascii="Times New Roman" w:hAnsi="Times New Roman" w:cs="Times New Roman"/>
          <w:szCs w:val="28"/>
        </w:rPr>
        <w:t>ограничивает возможности профсоюзов по отстаиванию и продвижению интересов работников</w:t>
      </w:r>
      <w:r w:rsidR="00133C0D" w:rsidRPr="0038325E">
        <w:rPr>
          <w:rFonts w:ascii="Times New Roman" w:hAnsi="Times New Roman" w:cs="Times New Roman"/>
          <w:szCs w:val="28"/>
        </w:rPr>
        <w:t>.</w:t>
      </w:r>
    </w:p>
    <w:p w14:paraId="0ABDA20B" w14:textId="1CF5A7A8" w:rsidR="00A1227F" w:rsidRPr="0038325E" w:rsidRDefault="008A1F6D" w:rsidP="008A1F6D">
      <w:pPr>
        <w:spacing w:before="160"/>
        <w:ind w:firstLine="0"/>
        <w:jc w:val="center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* * *</w:t>
      </w:r>
    </w:p>
    <w:p w14:paraId="0E6C9FDC" w14:textId="600DE4D4" w:rsidR="004E7E10" w:rsidRPr="0038325E" w:rsidRDefault="00B37A98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За 2015-2019 годы ВВП в реальном выражении вырос на 15,9% (среднегодовой темп роста – 3%), увеличившись до 69,5 трлн тенге. Однако из-за девальвации тенге объем ВВП</w:t>
      </w:r>
      <w:r w:rsidR="00A256AE" w:rsidRPr="0038325E">
        <w:rPr>
          <w:rFonts w:ascii="Times New Roman" w:hAnsi="Times New Roman" w:cs="Times New Roman"/>
          <w:szCs w:val="28"/>
        </w:rPr>
        <w:t xml:space="preserve"> по официальному курсу</w:t>
      </w:r>
      <w:r w:rsidRPr="0038325E">
        <w:rPr>
          <w:rFonts w:ascii="Times New Roman" w:hAnsi="Times New Roman" w:cs="Times New Roman"/>
          <w:szCs w:val="28"/>
        </w:rPr>
        <w:t xml:space="preserve"> за пять лет снизился с 184,4 млрд до 181,7</w:t>
      </w:r>
      <w:r w:rsidR="004E7E10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млрд долларов США.</w:t>
      </w:r>
      <w:r w:rsidR="004E7E10" w:rsidRPr="0038325E">
        <w:rPr>
          <w:rFonts w:ascii="Times New Roman" w:hAnsi="Times New Roman" w:cs="Times New Roman"/>
          <w:szCs w:val="28"/>
        </w:rPr>
        <w:t xml:space="preserve"> При этом в 2020 году в</w:t>
      </w:r>
      <w:r w:rsidR="00B01B43" w:rsidRPr="0038325E">
        <w:rPr>
          <w:rFonts w:ascii="Times New Roman" w:hAnsi="Times New Roman" w:cs="Times New Roman"/>
          <w:szCs w:val="28"/>
        </w:rPr>
        <w:t>следствие введ</w:t>
      </w:r>
      <w:r w:rsidR="004E7E10" w:rsidRPr="0038325E">
        <w:rPr>
          <w:rFonts w:ascii="Times New Roman" w:hAnsi="Times New Roman" w:cs="Times New Roman"/>
          <w:szCs w:val="28"/>
        </w:rPr>
        <w:t>ения</w:t>
      </w:r>
      <w:r w:rsidR="00B01B43" w:rsidRPr="0038325E">
        <w:rPr>
          <w:rFonts w:ascii="Times New Roman" w:hAnsi="Times New Roman" w:cs="Times New Roman"/>
          <w:szCs w:val="28"/>
        </w:rPr>
        <w:t xml:space="preserve"> ограничительных карантинных мер, направленных на замедление распространения коронавирусной инфекции COVID-19, </w:t>
      </w:r>
      <w:r w:rsidR="004E7E10" w:rsidRPr="0038325E">
        <w:rPr>
          <w:rFonts w:ascii="Times New Roman" w:hAnsi="Times New Roman" w:cs="Times New Roman"/>
          <w:szCs w:val="28"/>
        </w:rPr>
        <w:t>впервые за два десятилетия прогнозируется спад экономики</w:t>
      </w:r>
      <w:r w:rsidR="003A2211" w:rsidRPr="0038325E">
        <w:rPr>
          <w:rFonts w:ascii="Times New Roman" w:hAnsi="Times New Roman" w:cs="Times New Roman"/>
          <w:szCs w:val="28"/>
        </w:rPr>
        <w:t>.</w:t>
      </w:r>
    </w:p>
    <w:p w14:paraId="44E66AE8" w14:textId="2070E75D" w:rsidR="008A1F6D" w:rsidRPr="0038325E" w:rsidRDefault="004E7E10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Так, </w:t>
      </w:r>
      <w:r w:rsidR="00B01B43" w:rsidRPr="0038325E">
        <w:rPr>
          <w:rFonts w:ascii="Times New Roman" w:hAnsi="Times New Roman" w:cs="Times New Roman"/>
          <w:szCs w:val="28"/>
        </w:rPr>
        <w:t xml:space="preserve">за январь-июль 2020 года ВВП </w:t>
      </w:r>
      <w:r w:rsidR="001C2A2A" w:rsidRPr="0038325E">
        <w:rPr>
          <w:rFonts w:ascii="Times New Roman" w:hAnsi="Times New Roman" w:cs="Times New Roman"/>
          <w:szCs w:val="28"/>
        </w:rPr>
        <w:t xml:space="preserve">по оперативным данным </w:t>
      </w:r>
      <w:r w:rsidR="00B01B43" w:rsidRPr="0038325E">
        <w:rPr>
          <w:rFonts w:ascii="Times New Roman" w:hAnsi="Times New Roman" w:cs="Times New Roman"/>
          <w:szCs w:val="28"/>
        </w:rPr>
        <w:t>снизился на 2,9%</w:t>
      </w:r>
      <w:r w:rsidR="001C2A2A" w:rsidRPr="0038325E">
        <w:rPr>
          <w:rFonts w:ascii="Times New Roman" w:hAnsi="Times New Roman" w:cs="Times New Roman"/>
          <w:szCs w:val="28"/>
        </w:rPr>
        <w:t xml:space="preserve">. </w:t>
      </w:r>
      <w:r w:rsidR="003A2211" w:rsidRPr="0038325E">
        <w:rPr>
          <w:rFonts w:ascii="Times New Roman" w:hAnsi="Times New Roman" w:cs="Times New Roman"/>
          <w:szCs w:val="28"/>
        </w:rPr>
        <w:t>Спад производства</w:t>
      </w:r>
      <w:r w:rsidR="001C2A2A" w:rsidRPr="0038325E">
        <w:rPr>
          <w:rFonts w:ascii="Times New Roman" w:hAnsi="Times New Roman" w:cs="Times New Roman"/>
          <w:szCs w:val="28"/>
        </w:rPr>
        <w:t xml:space="preserve"> в секторе услуг составил 6,2%, в том числе </w:t>
      </w:r>
      <w:r w:rsidR="000F490B" w:rsidRPr="0038325E">
        <w:rPr>
          <w:rFonts w:ascii="Times New Roman" w:hAnsi="Times New Roman" w:cs="Times New Roman"/>
          <w:szCs w:val="28"/>
        </w:rPr>
        <w:t xml:space="preserve">в </w:t>
      </w:r>
      <w:r w:rsidR="001C2A2A" w:rsidRPr="0038325E">
        <w:rPr>
          <w:rFonts w:ascii="Times New Roman" w:hAnsi="Times New Roman" w:cs="Times New Roman"/>
          <w:szCs w:val="28"/>
        </w:rPr>
        <w:t xml:space="preserve">транспорте – 15,6%, торговле – 11,9%, административном обслуживании – </w:t>
      </w:r>
      <w:r w:rsidR="001C2A2A" w:rsidRPr="0038325E">
        <w:rPr>
          <w:rFonts w:ascii="Times New Roman" w:hAnsi="Times New Roman" w:cs="Times New Roman"/>
          <w:szCs w:val="28"/>
        </w:rPr>
        <w:lastRenderedPageBreak/>
        <w:t>5,3%, в операциях с недвижимым имуществом – 4,3%.</w:t>
      </w:r>
      <w:r w:rsidR="00A10865" w:rsidRPr="0038325E">
        <w:rPr>
          <w:rFonts w:ascii="Times New Roman" w:hAnsi="Times New Roman" w:cs="Times New Roman"/>
          <w:szCs w:val="28"/>
        </w:rPr>
        <w:t xml:space="preserve"> Годовая инфляция составила 7,1%.</w:t>
      </w:r>
    </w:p>
    <w:p w14:paraId="089538FD" w14:textId="3566B5CD" w:rsidR="00E55687" w:rsidRPr="0038325E" w:rsidRDefault="003F2387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</w:t>
      </w:r>
      <w:r w:rsidR="00FA45B2" w:rsidRPr="0038325E">
        <w:rPr>
          <w:rFonts w:ascii="Times New Roman" w:hAnsi="Times New Roman" w:cs="Times New Roman"/>
          <w:szCs w:val="28"/>
        </w:rPr>
        <w:t xml:space="preserve"> информации Комитета по статистик</w:t>
      </w:r>
      <w:r w:rsidR="008C2469" w:rsidRPr="0038325E">
        <w:rPr>
          <w:rFonts w:ascii="Times New Roman" w:hAnsi="Times New Roman" w:cs="Times New Roman"/>
          <w:szCs w:val="28"/>
        </w:rPr>
        <w:t>е</w:t>
      </w:r>
      <w:r w:rsidR="00FA45B2" w:rsidRPr="0038325E">
        <w:rPr>
          <w:rFonts w:ascii="Times New Roman" w:hAnsi="Times New Roman" w:cs="Times New Roman"/>
          <w:szCs w:val="28"/>
        </w:rPr>
        <w:t xml:space="preserve"> МНЭ РК во втором квартале 2020 года численность безработного населения выросла до 454 тыс. человек, уровень безработицы составил 5%</w:t>
      </w:r>
      <w:r w:rsidR="00F80679" w:rsidRPr="0038325E">
        <w:rPr>
          <w:rFonts w:ascii="Times New Roman" w:hAnsi="Times New Roman" w:cs="Times New Roman"/>
          <w:szCs w:val="28"/>
        </w:rPr>
        <w:t>, вернувшись к показателям 2015 года.</w:t>
      </w:r>
      <w:r w:rsidR="00C830FB" w:rsidRPr="0038325E">
        <w:rPr>
          <w:rFonts w:ascii="Times New Roman" w:hAnsi="Times New Roman" w:cs="Times New Roman"/>
          <w:szCs w:val="28"/>
        </w:rPr>
        <w:t xml:space="preserve"> </w:t>
      </w:r>
      <w:r w:rsidR="00F75954" w:rsidRPr="0038325E">
        <w:rPr>
          <w:rFonts w:ascii="Times New Roman" w:hAnsi="Times New Roman" w:cs="Times New Roman"/>
          <w:szCs w:val="28"/>
        </w:rPr>
        <w:t>На конец июля в органах занятости в качестве безработных было зарегистрировано 199,5 тыс. человек</w:t>
      </w:r>
      <w:r w:rsidR="009D2B7E" w:rsidRPr="0038325E">
        <w:rPr>
          <w:rFonts w:ascii="Times New Roman" w:hAnsi="Times New Roman" w:cs="Times New Roman"/>
          <w:szCs w:val="28"/>
        </w:rPr>
        <w:t xml:space="preserve">, что в 2 раза больше, чем в 2019 году и почти в 6 раз </w:t>
      </w:r>
      <w:r w:rsidRPr="0038325E">
        <w:rPr>
          <w:rFonts w:ascii="Times New Roman" w:hAnsi="Times New Roman" w:cs="Times New Roman"/>
          <w:szCs w:val="28"/>
        </w:rPr>
        <w:t xml:space="preserve">– </w:t>
      </w:r>
      <w:r w:rsidR="009D2B7E" w:rsidRPr="0038325E">
        <w:rPr>
          <w:rFonts w:ascii="Times New Roman" w:hAnsi="Times New Roman" w:cs="Times New Roman"/>
          <w:szCs w:val="28"/>
        </w:rPr>
        <w:t>по сравнению с 2015 годом.</w:t>
      </w:r>
    </w:p>
    <w:p w14:paraId="4C445B6F" w14:textId="322256B0" w:rsidR="00A10865" w:rsidRPr="0038325E" w:rsidRDefault="00C830FB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численность временно не работающих по причине приостановки деятельности или другим причинам составила 368,5 тыс. человек</w:t>
      </w:r>
      <w:r w:rsidR="00E55687" w:rsidRPr="0038325E">
        <w:rPr>
          <w:rFonts w:ascii="Times New Roman" w:hAnsi="Times New Roman" w:cs="Times New Roman"/>
          <w:szCs w:val="28"/>
        </w:rPr>
        <w:t>, из них 23,1% – работники сферы торговли, 12,3% – образования, 8,6% – строительства, 8,2% – сферы прочих услуг (парикмахерские, салоны красоты, мелкие бытовые услуги), по 8,1% – работники транспорта, услуг по проживанию и питанию соответственно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6A647E5E" w14:textId="3DAFF7CE" w:rsidR="00F75954" w:rsidRPr="0038325E" w:rsidRDefault="00F75954" w:rsidP="008A1F6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 численность занятых, отработавших на основной работе меньше часов по причине снижения объёма работ (неполный рабочий день) или другим причинам</w:t>
      </w:r>
      <w:r w:rsidR="003F2387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составила 339,6 тыс. человек.</w:t>
      </w:r>
    </w:p>
    <w:p w14:paraId="62631730" w14:textId="41FE61AE" w:rsidR="0029495F" w:rsidRPr="0038325E" w:rsidRDefault="003F12C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Во втором квартале 2020 года численность занятого населения составила 8,7 млн человек, в том числе наёмных работников – 6,7 млн, индивидуальных предпринимателей – 1,5 млн, независимых работников – 538 тыс. человек. </w:t>
      </w:r>
    </w:p>
    <w:p w14:paraId="24825624" w14:textId="01A368F6" w:rsidR="003F12CB" w:rsidRPr="0038325E" w:rsidRDefault="00630AC7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Среднемесячная заработная плата одного работника (без учёта малых предприятий) составила 212 тыс. тенге с ростом ко второму кварталу 2019 года на 13,7% в номинальном и на 6,5% в реальном выражении</w:t>
      </w:r>
      <w:r w:rsidR="001011A4" w:rsidRPr="0038325E">
        <w:rPr>
          <w:rFonts w:ascii="Times New Roman" w:hAnsi="Times New Roman" w:cs="Times New Roman"/>
          <w:szCs w:val="28"/>
        </w:rPr>
        <w:t>, тогда как в 2015 году средняя зарплата составляла 126 тыс. тенге.</w:t>
      </w:r>
    </w:p>
    <w:p w14:paraId="74FE58C4" w14:textId="1D5A994F" w:rsidR="00856F32" w:rsidRPr="0038325E" w:rsidRDefault="00856F32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Минимальный размер заработной платы с 2019 года установлен на уровне 42,5 тыс. тенге</w:t>
      </w:r>
      <w:r w:rsidR="0062008C" w:rsidRPr="0038325E">
        <w:rPr>
          <w:rFonts w:ascii="Times New Roman" w:hAnsi="Times New Roman" w:cs="Times New Roman"/>
          <w:szCs w:val="28"/>
        </w:rPr>
        <w:t xml:space="preserve"> (20% от средней заработной платы)</w:t>
      </w:r>
      <w:r w:rsidRPr="0038325E">
        <w:rPr>
          <w:rFonts w:ascii="Times New Roman" w:hAnsi="Times New Roman" w:cs="Times New Roman"/>
          <w:szCs w:val="28"/>
        </w:rPr>
        <w:t xml:space="preserve"> без привязки к величине прожиточного минимума (с апреля 2020 года – 32,7 тыс. тенге), при этом методика расчёта минимальной зарплаты не утверждена.</w:t>
      </w:r>
      <w:r w:rsidR="003F6E47" w:rsidRPr="0038325E">
        <w:rPr>
          <w:rFonts w:ascii="Times New Roman" w:hAnsi="Times New Roman" w:cs="Times New Roman"/>
          <w:szCs w:val="28"/>
        </w:rPr>
        <w:t xml:space="preserve"> В 2015 году минимальный размер заработной платы был равен величине прожиточного минимума и составлял 21,4 тыс. тенге.</w:t>
      </w:r>
    </w:p>
    <w:p w14:paraId="660024F6" w14:textId="23F3C9FE" w:rsidR="00A03218" w:rsidRPr="0038325E" w:rsidRDefault="00A03218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в 2019 году доля оплаты труда в ВВП снизилась до 30,5% по сравнению с 32,2% в 2015 году, в том числе в пользу структурного увеличения доли прибыли предприятий с 48,8% до 50,9%, что ещё больше увеличило разрыв в распределении национального дохода.</w:t>
      </w:r>
    </w:p>
    <w:p w14:paraId="75445763" w14:textId="6B83B687" w:rsidR="009D5F3C" w:rsidRPr="0038325E" w:rsidRDefault="009D5F3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По информации Министерства труда и социальной защиты населения РК в </w:t>
      </w:r>
      <w:r w:rsidR="008302D4" w:rsidRPr="0038325E">
        <w:rPr>
          <w:rFonts w:ascii="Times New Roman" w:hAnsi="Times New Roman" w:cs="Times New Roman"/>
          <w:szCs w:val="28"/>
        </w:rPr>
        <w:t xml:space="preserve">первом полугодии </w:t>
      </w:r>
      <w:r w:rsidRPr="0038325E">
        <w:rPr>
          <w:rFonts w:ascii="Times New Roman" w:hAnsi="Times New Roman" w:cs="Times New Roman"/>
          <w:szCs w:val="28"/>
        </w:rPr>
        <w:t>20</w:t>
      </w:r>
      <w:r w:rsidR="008302D4" w:rsidRPr="0038325E">
        <w:rPr>
          <w:rFonts w:ascii="Times New Roman" w:hAnsi="Times New Roman" w:cs="Times New Roman"/>
          <w:szCs w:val="28"/>
        </w:rPr>
        <w:t>20</w:t>
      </w:r>
      <w:r w:rsidRPr="0038325E">
        <w:rPr>
          <w:rFonts w:ascii="Times New Roman" w:hAnsi="Times New Roman" w:cs="Times New Roman"/>
          <w:szCs w:val="28"/>
        </w:rPr>
        <w:t xml:space="preserve"> год</w:t>
      </w:r>
      <w:r w:rsidR="008302D4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на предприятиях произошло </w:t>
      </w:r>
      <w:r w:rsidR="008302D4" w:rsidRPr="0038325E">
        <w:rPr>
          <w:rFonts w:ascii="Times New Roman" w:hAnsi="Times New Roman" w:cs="Times New Roman"/>
          <w:szCs w:val="28"/>
        </w:rPr>
        <w:t xml:space="preserve">598 </w:t>
      </w:r>
      <w:r w:rsidRPr="0038325E">
        <w:rPr>
          <w:rFonts w:ascii="Times New Roman" w:hAnsi="Times New Roman" w:cs="Times New Roman"/>
          <w:szCs w:val="28"/>
        </w:rPr>
        <w:t xml:space="preserve">несчастных случаев, в результате которых пострадало </w:t>
      </w:r>
      <w:r w:rsidR="008302D4" w:rsidRPr="0038325E">
        <w:rPr>
          <w:rFonts w:ascii="Times New Roman" w:hAnsi="Times New Roman" w:cs="Times New Roman"/>
          <w:szCs w:val="28"/>
        </w:rPr>
        <w:t>672</w:t>
      </w:r>
      <w:r w:rsidRPr="0038325E">
        <w:rPr>
          <w:rFonts w:ascii="Times New Roman" w:hAnsi="Times New Roman" w:cs="Times New Roman"/>
          <w:szCs w:val="28"/>
        </w:rPr>
        <w:t xml:space="preserve"> человек</w:t>
      </w:r>
      <w:r w:rsidR="008302D4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и </w:t>
      </w:r>
      <w:r w:rsidR="008302D4" w:rsidRPr="0038325E">
        <w:rPr>
          <w:rFonts w:ascii="Times New Roman" w:hAnsi="Times New Roman" w:cs="Times New Roman"/>
          <w:szCs w:val="28"/>
        </w:rPr>
        <w:t xml:space="preserve">86 </w:t>
      </w:r>
      <w:r w:rsidRPr="0038325E">
        <w:rPr>
          <w:rFonts w:ascii="Times New Roman" w:hAnsi="Times New Roman" w:cs="Times New Roman"/>
          <w:szCs w:val="28"/>
        </w:rPr>
        <w:t>человек погибло</w:t>
      </w:r>
      <w:r w:rsidR="008302D4" w:rsidRPr="0038325E">
        <w:rPr>
          <w:rFonts w:ascii="Times New Roman" w:hAnsi="Times New Roman" w:cs="Times New Roman"/>
          <w:szCs w:val="28"/>
        </w:rPr>
        <w:t>, что на 4,5% и 32,3% выше аналогичного периода прошлого года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3AA3295D" w14:textId="4BBFA03A" w:rsidR="00630AC7" w:rsidRPr="0038325E" w:rsidRDefault="008302D4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За этот же период государственными инспекторами труда выявлено 3 015 нарушений, в том числе в области трудовых отношений – 2 097, безопасности и охраны труда – 801, занятости – 120.</w:t>
      </w:r>
      <w:r w:rsidR="0021138A" w:rsidRPr="0038325E">
        <w:rPr>
          <w:rFonts w:ascii="Times New Roman" w:hAnsi="Times New Roman" w:cs="Times New Roman"/>
          <w:szCs w:val="28"/>
        </w:rPr>
        <w:t xml:space="preserve"> Работодателям выдано более тысячи предписаний и наложено 500 штрафов на сумму 86,7 млн тенге.</w:t>
      </w:r>
    </w:p>
    <w:p w14:paraId="1172A37F" w14:textId="6FF1D039" w:rsidR="00DD4601" w:rsidRPr="0038325E" w:rsidRDefault="006D1B24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К основным </w:t>
      </w:r>
      <w:r w:rsidR="00DD4601" w:rsidRPr="0038325E">
        <w:rPr>
          <w:rFonts w:ascii="Times New Roman" w:hAnsi="Times New Roman" w:cs="Times New Roman"/>
          <w:szCs w:val="28"/>
        </w:rPr>
        <w:t>нарушени</w:t>
      </w:r>
      <w:r w:rsidRPr="0038325E">
        <w:rPr>
          <w:rFonts w:ascii="Times New Roman" w:hAnsi="Times New Roman" w:cs="Times New Roman"/>
          <w:szCs w:val="28"/>
        </w:rPr>
        <w:t>ям</w:t>
      </w:r>
      <w:r w:rsidR="00DD4601" w:rsidRPr="0038325E">
        <w:rPr>
          <w:rFonts w:ascii="Times New Roman" w:hAnsi="Times New Roman" w:cs="Times New Roman"/>
          <w:szCs w:val="28"/>
        </w:rPr>
        <w:t xml:space="preserve"> трудового законодательства </w:t>
      </w:r>
      <w:r w:rsidRPr="0038325E">
        <w:rPr>
          <w:rFonts w:ascii="Times New Roman" w:hAnsi="Times New Roman" w:cs="Times New Roman"/>
          <w:szCs w:val="28"/>
        </w:rPr>
        <w:t>в</w:t>
      </w:r>
      <w:r w:rsidR="00DD4601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сфере</w:t>
      </w:r>
      <w:r w:rsidR="00DD4601" w:rsidRPr="0038325E">
        <w:rPr>
          <w:rFonts w:ascii="Times New Roman" w:hAnsi="Times New Roman" w:cs="Times New Roman"/>
          <w:szCs w:val="28"/>
        </w:rPr>
        <w:t xml:space="preserve"> безопасности и охраны труда</w:t>
      </w:r>
      <w:r w:rsidRPr="0038325E">
        <w:rPr>
          <w:rFonts w:ascii="Times New Roman" w:hAnsi="Times New Roman" w:cs="Times New Roman"/>
          <w:szCs w:val="28"/>
        </w:rPr>
        <w:t xml:space="preserve"> относятся необеспечение безопасных условий </w:t>
      </w:r>
      <w:r w:rsidRPr="0038325E">
        <w:rPr>
          <w:rFonts w:ascii="Times New Roman" w:hAnsi="Times New Roman" w:cs="Times New Roman"/>
          <w:szCs w:val="28"/>
        </w:rPr>
        <w:lastRenderedPageBreak/>
        <w:t>труда, непроведение обучения работников безопасности труда и отсутствие службы или ответственного лица по охране труда.</w:t>
      </w:r>
    </w:p>
    <w:p w14:paraId="2ACE0076" w14:textId="1A77B5CB" w:rsidR="00BB09DC" w:rsidRPr="0038325E" w:rsidRDefault="00BB09D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Во вредных и опасных условиях труда в 2019 году были заняты более</w:t>
      </w:r>
      <w:r w:rsidR="00A2429B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 xml:space="preserve">370 тыс. работников, </w:t>
      </w:r>
      <w:r w:rsidR="00F661AA" w:rsidRPr="0038325E">
        <w:rPr>
          <w:rFonts w:ascii="Times New Roman" w:hAnsi="Times New Roman" w:cs="Times New Roman"/>
          <w:szCs w:val="28"/>
        </w:rPr>
        <w:t>из них</w:t>
      </w:r>
      <w:r w:rsidRPr="0038325E">
        <w:rPr>
          <w:rFonts w:ascii="Times New Roman" w:hAnsi="Times New Roman" w:cs="Times New Roman"/>
          <w:szCs w:val="28"/>
        </w:rPr>
        <w:t xml:space="preserve"> в условиях повышенного уровня шума и вибрации</w:t>
      </w:r>
      <w:r w:rsidR="00F3025F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–</w:t>
      </w:r>
      <w:r w:rsidR="0064528D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 xml:space="preserve">46%, под воздействием повышенной загазованности и </w:t>
      </w:r>
      <w:r w:rsidR="00F3025F" w:rsidRPr="0038325E">
        <w:rPr>
          <w:rFonts w:ascii="Times New Roman" w:hAnsi="Times New Roman" w:cs="Times New Roman"/>
          <w:szCs w:val="28"/>
        </w:rPr>
        <w:t>запылённости</w:t>
      </w:r>
      <w:r w:rsidRPr="0038325E">
        <w:rPr>
          <w:rFonts w:ascii="Times New Roman" w:hAnsi="Times New Roman" w:cs="Times New Roman"/>
          <w:szCs w:val="28"/>
        </w:rPr>
        <w:t xml:space="preserve"> рабочей зоны –</w:t>
      </w:r>
      <w:r w:rsidR="00F3025F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3</w:t>
      </w:r>
      <w:r w:rsidR="00F3025F" w:rsidRPr="0038325E">
        <w:rPr>
          <w:rFonts w:ascii="Times New Roman" w:hAnsi="Times New Roman" w:cs="Times New Roman"/>
          <w:szCs w:val="28"/>
        </w:rPr>
        <w:t>3%</w:t>
      </w:r>
      <w:r w:rsidRPr="0038325E">
        <w:rPr>
          <w:rFonts w:ascii="Times New Roman" w:hAnsi="Times New Roman" w:cs="Times New Roman"/>
          <w:szCs w:val="28"/>
        </w:rPr>
        <w:t xml:space="preserve">. </w:t>
      </w:r>
      <w:r w:rsidR="009A7F66" w:rsidRPr="0038325E">
        <w:rPr>
          <w:rFonts w:ascii="Times New Roman" w:hAnsi="Times New Roman" w:cs="Times New Roman"/>
          <w:szCs w:val="28"/>
        </w:rPr>
        <w:t>Тяжёлым</w:t>
      </w:r>
      <w:r w:rsidRPr="0038325E">
        <w:rPr>
          <w:rFonts w:ascii="Times New Roman" w:hAnsi="Times New Roman" w:cs="Times New Roman"/>
          <w:szCs w:val="28"/>
        </w:rPr>
        <w:t xml:space="preserve"> физическим трудом были заняты 94 тыс. человек или 5,6% от числа работников обследованных предприятий.</w:t>
      </w:r>
    </w:p>
    <w:p w14:paraId="04CDF986" w14:textId="77777777" w:rsidR="00630AC7" w:rsidRPr="0038325E" w:rsidRDefault="00630AC7" w:rsidP="00EF5072">
      <w:pPr>
        <w:rPr>
          <w:rFonts w:ascii="Times New Roman" w:hAnsi="Times New Roman" w:cs="Times New Roman"/>
          <w:szCs w:val="28"/>
        </w:rPr>
      </w:pPr>
    </w:p>
    <w:p w14:paraId="1415A083" w14:textId="77777777" w:rsidR="00636C99" w:rsidRPr="0038325E" w:rsidRDefault="00636C99" w:rsidP="007E7811">
      <w:pPr>
        <w:pStyle w:val="2"/>
        <w:spacing w:before="0" w:after="120"/>
        <w:ind w:firstLine="709"/>
        <w:rPr>
          <w:rFonts w:ascii="Times New Roman" w:hAnsi="Times New Roman"/>
          <w:i w:val="0"/>
          <w:lang w:val="ru-RU"/>
        </w:rPr>
      </w:pPr>
      <w:bookmarkStart w:id="6" w:name="_Toc379877447"/>
      <w:bookmarkStart w:id="7" w:name="_Toc49160310"/>
      <w:r w:rsidRPr="0038325E">
        <w:rPr>
          <w:rFonts w:ascii="Times New Roman" w:hAnsi="Times New Roman"/>
          <w:i w:val="0"/>
          <w:lang w:val="ru-RU"/>
        </w:rPr>
        <w:t>2.2. Анализ внутренней среды</w:t>
      </w:r>
      <w:bookmarkEnd w:id="6"/>
      <w:bookmarkEnd w:id="7"/>
    </w:p>
    <w:p w14:paraId="604D0A6A" w14:textId="26C9AA88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соответствии с Уставом </w:t>
      </w:r>
      <w:r w:rsidR="009B1DA9" w:rsidRPr="0038325E">
        <w:rPr>
          <w:rFonts w:ascii="Times New Roman" w:hAnsi="Times New Roman" w:cs="Times New Roman"/>
          <w:szCs w:val="28"/>
        </w:rPr>
        <w:t>высшим органом Федерации является Съезд, созываемый не реже одного раза в пять лет</w:t>
      </w:r>
      <w:r w:rsidRPr="0038325E">
        <w:rPr>
          <w:rFonts w:ascii="Times New Roman" w:hAnsi="Times New Roman" w:cs="Times New Roman"/>
          <w:szCs w:val="28"/>
        </w:rPr>
        <w:t>.</w:t>
      </w:r>
      <w:r w:rsidR="009B1DA9" w:rsidRPr="0038325E">
        <w:rPr>
          <w:rFonts w:ascii="Times New Roman" w:hAnsi="Times New Roman" w:cs="Times New Roman"/>
          <w:szCs w:val="28"/>
        </w:rPr>
        <w:t xml:space="preserve"> Руководящим органом Федерации является Генеральный совет, коллегиальным исполнительным органом – Исполнительный комитет, а исполнительно-распорядительные функции осуществляет Председатель Федерации.</w:t>
      </w:r>
    </w:p>
    <w:p w14:paraId="06955EF3" w14:textId="4475BE82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состав </w:t>
      </w:r>
      <w:r w:rsidR="009B1DA9" w:rsidRPr="0038325E">
        <w:rPr>
          <w:rFonts w:ascii="Times New Roman" w:hAnsi="Times New Roman" w:cs="Times New Roman"/>
          <w:szCs w:val="28"/>
        </w:rPr>
        <w:t>Генерального</w:t>
      </w:r>
      <w:r w:rsidRPr="0038325E">
        <w:rPr>
          <w:rFonts w:ascii="Times New Roman" w:hAnsi="Times New Roman" w:cs="Times New Roman"/>
          <w:szCs w:val="28"/>
        </w:rPr>
        <w:t xml:space="preserve"> совета </w:t>
      </w:r>
      <w:r w:rsidR="009B1DA9" w:rsidRPr="0038325E">
        <w:rPr>
          <w:rFonts w:ascii="Times New Roman" w:hAnsi="Times New Roman" w:cs="Times New Roman"/>
          <w:szCs w:val="28"/>
        </w:rPr>
        <w:t>Федерации</w:t>
      </w:r>
      <w:r w:rsidR="00FC7C6D" w:rsidRPr="0038325E">
        <w:rPr>
          <w:rFonts w:ascii="Times New Roman" w:hAnsi="Times New Roman" w:cs="Times New Roman"/>
          <w:szCs w:val="28"/>
        </w:rPr>
        <w:t>, состоящего из 60 человек,</w:t>
      </w:r>
      <w:r w:rsidR="009B1DA9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входят</w:t>
      </w:r>
      <w:r w:rsidR="009B1DA9" w:rsidRPr="0038325E">
        <w:rPr>
          <w:rFonts w:ascii="Times New Roman" w:hAnsi="Times New Roman" w:cs="Times New Roman"/>
          <w:szCs w:val="28"/>
        </w:rPr>
        <w:t xml:space="preserve"> </w:t>
      </w:r>
      <w:r w:rsidR="001616E4" w:rsidRPr="0038325E">
        <w:rPr>
          <w:rFonts w:ascii="Times New Roman" w:hAnsi="Times New Roman" w:cs="Times New Roman"/>
          <w:szCs w:val="28"/>
        </w:rPr>
        <w:t xml:space="preserve">39 представителей отраслевых профсоюзов, 16 – территориальных объединений профсоюзов, </w:t>
      </w:r>
      <w:r w:rsidR="00AD781A" w:rsidRPr="0038325E">
        <w:rPr>
          <w:rFonts w:ascii="Times New Roman" w:hAnsi="Times New Roman" w:cs="Times New Roman"/>
          <w:szCs w:val="28"/>
        </w:rPr>
        <w:t>руководство Федерации и председатель Совета молодёжи.</w:t>
      </w:r>
      <w:r w:rsidRPr="0038325E">
        <w:rPr>
          <w:rFonts w:ascii="Times New Roman" w:hAnsi="Times New Roman" w:cs="Times New Roman"/>
          <w:szCs w:val="28"/>
        </w:rPr>
        <w:t xml:space="preserve"> Средний возраст членов </w:t>
      </w:r>
      <w:r w:rsidR="009B1DA9" w:rsidRPr="0038325E">
        <w:rPr>
          <w:rFonts w:ascii="Times New Roman" w:hAnsi="Times New Roman" w:cs="Times New Roman"/>
          <w:szCs w:val="28"/>
        </w:rPr>
        <w:t>Генерального</w:t>
      </w:r>
      <w:r w:rsidRPr="0038325E">
        <w:rPr>
          <w:rFonts w:ascii="Times New Roman" w:hAnsi="Times New Roman" w:cs="Times New Roman"/>
          <w:szCs w:val="28"/>
        </w:rPr>
        <w:t xml:space="preserve"> совета составляет </w:t>
      </w:r>
      <w:r w:rsidR="00A645B1" w:rsidRPr="0038325E">
        <w:rPr>
          <w:rFonts w:ascii="Times New Roman" w:hAnsi="Times New Roman" w:cs="Times New Roman"/>
          <w:szCs w:val="28"/>
        </w:rPr>
        <w:t>5</w:t>
      </w:r>
      <w:r w:rsidR="00591D6F" w:rsidRPr="0038325E">
        <w:rPr>
          <w:rFonts w:ascii="Times New Roman" w:hAnsi="Times New Roman" w:cs="Times New Roman"/>
          <w:szCs w:val="28"/>
        </w:rPr>
        <w:t>7</w:t>
      </w:r>
      <w:r w:rsidRPr="0038325E">
        <w:rPr>
          <w:rFonts w:ascii="Times New Roman" w:hAnsi="Times New Roman" w:cs="Times New Roman"/>
          <w:szCs w:val="28"/>
        </w:rPr>
        <w:t xml:space="preserve"> лет, доля женщин – </w:t>
      </w:r>
      <w:r w:rsidR="00EE20F8" w:rsidRPr="0038325E">
        <w:rPr>
          <w:rFonts w:ascii="Times New Roman" w:hAnsi="Times New Roman" w:cs="Times New Roman"/>
          <w:szCs w:val="28"/>
        </w:rPr>
        <w:t>23</w:t>
      </w:r>
      <w:r w:rsidRPr="0038325E">
        <w:rPr>
          <w:rFonts w:ascii="Times New Roman" w:hAnsi="Times New Roman" w:cs="Times New Roman"/>
          <w:szCs w:val="28"/>
        </w:rPr>
        <w:t>%.</w:t>
      </w:r>
    </w:p>
    <w:p w14:paraId="2B684CF9" w14:textId="60C184BE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Членами </w:t>
      </w:r>
      <w:r w:rsidR="009B1DA9" w:rsidRPr="0038325E">
        <w:rPr>
          <w:rFonts w:ascii="Times New Roman" w:hAnsi="Times New Roman" w:cs="Times New Roman"/>
          <w:szCs w:val="28"/>
        </w:rPr>
        <w:t>Исполнительного комитета</w:t>
      </w:r>
      <w:r w:rsidRPr="0038325E">
        <w:rPr>
          <w:rFonts w:ascii="Times New Roman" w:hAnsi="Times New Roman" w:cs="Times New Roman"/>
          <w:szCs w:val="28"/>
        </w:rPr>
        <w:t xml:space="preserve"> являются</w:t>
      </w:r>
      <w:r w:rsidR="00FC7C6D" w:rsidRPr="0038325E">
        <w:rPr>
          <w:rFonts w:ascii="Times New Roman" w:hAnsi="Times New Roman" w:cs="Times New Roman"/>
          <w:szCs w:val="28"/>
        </w:rPr>
        <w:t xml:space="preserve"> 17 человек, в том числе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EE20F8" w:rsidRPr="0038325E">
        <w:rPr>
          <w:rFonts w:ascii="Times New Roman" w:hAnsi="Times New Roman" w:cs="Times New Roman"/>
          <w:szCs w:val="28"/>
        </w:rPr>
        <w:t>руководител</w:t>
      </w:r>
      <w:r w:rsidR="00FC7C6D" w:rsidRPr="0038325E">
        <w:rPr>
          <w:rFonts w:ascii="Times New Roman" w:hAnsi="Times New Roman" w:cs="Times New Roman"/>
          <w:szCs w:val="28"/>
        </w:rPr>
        <w:t xml:space="preserve">и 12 </w:t>
      </w:r>
      <w:r w:rsidR="00EE20F8" w:rsidRPr="0038325E">
        <w:rPr>
          <w:rFonts w:ascii="Times New Roman" w:hAnsi="Times New Roman" w:cs="Times New Roman"/>
          <w:szCs w:val="28"/>
        </w:rPr>
        <w:t>отраслевых профсоюзов</w:t>
      </w:r>
      <w:r w:rsidR="00FC7C6D" w:rsidRPr="0038325E">
        <w:rPr>
          <w:rFonts w:ascii="Times New Roman" w:hAnsi="Times New Roman" w:cs="Times New Roman"/>
          <w:szCs w:val="28"/>
        </w:rPr>
        <w:t xml:space="preserve"> и одного территориального объединения профсоюзов, а также Председатель Федерации и его заместители.</w:t>
      </w:r>
      <w:r w:rsidR="00DC1BAA" w:rsidRPr="0038325E">
        <w:rPr>
          <w:rFonts w:ascii="Times New Roman" w:hAnsi="Times New Roman" w:cs="Times New Roman"/>
          <w:szCs w:val="28"/>
        </w:rPr>
        <w:t xml:space="preserve"> Средний возраст – </w:t>
      </w:r>
      <w:r w:rsidR="00A645B1" w:rsidRPr="0038325E">
        <w:rPr>
          <w:rFonts w:ascii="Times New Roman" w:hAnsi="Times New Roman" w:cs="Times New Roman"/>
          <w:szCs w:val="28"/>
        </w:rPr>
        <w:t>58</w:t>
      </w:r>
      <w:r w:rsidR="00DC1BAA" w:rsidRPr="0038325E">
        <w:rPr>
          <w:rFonts w:ascii="Times New Roman" w:hAnsi="Times New Roman" w:cs="Times New Roman"/>
          <w:szCs w:val="28"/>
        </w:rPr>
        <w:t xml:space="preserve"> лет, доля женщин – 12%.</w:t>
      </w:r>
    </w:p>
    <w:p w14:paraId="20CA3044" w14:textId="5CF1B86A" w:rsidR="00290AD3" w:rsidRPr="0038325E" w:rsidRDefault="00290AD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За 2015-2019 годы проведено 14 заседаний Генерального совета и 61 заседание Исполнительного комитета, на которых рассмотрено более 400 вопросов по развитию социального партнёрства, разработке Генерального соглашения, проведению республиканских акций, заслушиванию руководителей членских организаций и другим вопросам.</w:t>
      </w:r>
    </w:p>
    <w:p w14:paraId="005F1C75" w14:textId="235AC829" w:rsidR="00630C0C" w:rsidRPr="0038325E" w:rsidRDefault="00C75AE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состав Федерации входят</w:t>
      </w:r>
      <w:r w:rsidR="00636C99" w:rsidRPr="0038325E">
        <w:rPr>
          <w:rFonts w:ascii="Times New Roman" w:hAnsi="Times New Roman" w:cs="Times New Roman"/>
          <w:szCs w:val="28"/>
        </w:rPr>
        <w:t xml:space="preserve"> </w:t>
      </w:r>
      <w:r w:rsidR="006B7256" w:rsidRPr="0038325E">
        <w:rPr>
          <w:rFonts w:ascii="Times New Roman" w:hAnsi="Times New Roman" w:cs="Times New Roman"/>
          <w:szCs w:val="28"/>
        </w:rPr>
        <w:t>17</w:t>
      </w:r>
      <w:r w:rsidR="008762C3" w:rsidRPr="0038325E">
        <w:rPr>
          <w:rFonts w:ascii="Times New Roman" w:hAnsi="Times New Roman" w:cs="Times New Roman"/>
          <w:szCs w:val="28"/>
        </w:rPr>
        <w:t xml:space="preserve"> территориальных объединений профсоюзов и </w:t>
      </w:r>
      <w:r w:rsidRPr="0038325E">
        <w:rPr>
          <w:rFonts w:ascii="Times New Roman" w:hAnsi="Times New Roman" w:cs="Times New Roman"/>
          <w:szCs w:val="28"/>
        </w:rPr>
        <w:t>23</w:t>
      </w:r>
      <w:r w:rsidR="00636C99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отраслевых профсоюз</w:t>
      </w:r>
      <w:r w:rsidR="00AB4EB1" w:rsidRPr="0038325E">
        <w:rPr>
          <w:rFonts w:ascii="Times New Roman" w:hAnsi="Times New Roman" w:cs="Times New Roman"/>
          <w:szCs w:val="28"/>
        </w:rPr>
        <w:t>а</w:t>
      </w:r>
      <w:r w:rsidR="00636C99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которые объединяют </w:t>
      </w:r>
      <w:r w:rsidR="007B2A46" w:rsidRPr="0038325E">
        <w:rPr>
          <w:rFonts w:ascii="Times New Roman" w:hAnsi="Times New Roman" w:cs="Times New Roman"/>
          <w:szCs w:val="28"/>
        </w:rPr>
        <w:t>235</w:t>
      </w:r>
      <w:r w:rsidRPr="0038325E">
        <w:rPr>
          <w:rFonts w:ascii="Times New Roman" w:hAnsi="Times New Roman" w:cs="Times New Roman"/>
          <w:szCs w:val="28"/>
        </w:rPr>
        <w:t xml:space="preserve"> локальных профсоюзов</w:t>
      </w:r>
      <w:r w:rsidR="00EB02CD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7B2A46" w:rsidRPr="0038325E">
        <w:rPr>
          <w:rFonts w:ascii="Times New Roman" w:hAnsi="Times New Roman" w:cs="Times New Roman"/>
          <w:szCs w:val="28"/>
        </w:rPr>
        <w:t>17</w:t>
      </w:r>
      <w:r w:rsidR="00636B48" w:rsidRPr="0038325E">
        <w:rPr>
          <w:rFonts w:ascii="Times New Roman" w:hAnsi="Times New Roman" w:cs="Times New Roman"/>
          <w:szCs w:val="28"/>
        </w:rPr>
        <w:t>,5 тыс.</w:t>
      </w:r>
      <w:r w:rsidRPr="0038325E">
        <w:rPr>
          <w:rFonts w:ascii="Times New Roman" w:hAnsi="Times New Roman" w:cs="Times New Roman"/>
          <w:szCs w:val="28"/>
        </w:rPr>
        <w:t xml:space="preserve"> первичны</w:t>
      </w:r>
      <w:r w:rsidR="00636B48" w:rsidRPr="0038325E">
        <w:rPr>
          <w:rFonts w:ascii="Times New Roman" w:hAnsi="Times New Roman" w:cs="Times New Roman"/>
          <w:szCs w:val="28"/>
        </w:rPr>
        <w:t>х</w:t>
      </w:r>
      <w:r w:rsidRPr="0038325E">
        <w:rPr>
          <w:rFonts w:ascii="Times New Roman" w:hAnsi="Times New Roman" w:cs="Times New Roman"/>
          <w:szCs w:val="28"/>
        </w:rPr>
        <w:t xml:space="preserve"> организаци</w:t>
      </w:r>
      <w:r w:rsidR="00636B48" w:rsidRPr="0038325E">
        <w:rPr>
          <w:rFonts w:ascii="Times New Roman" w:hAnsi="Times New Roman" w:cs="Times New Roman"/>
          <w:szCs w:val="28"/>
        </w:rPr>
        <w:t>й, действуют 381 филиал и 42 представительства отраслевых профсоюзов</w:t>
      </w:r>
      <w:r w:rsidRPr="0038325E">
        <w:rPr>
          <w:rFonts w:ascii="Times New Roman" w:hAnsi="Times New Roman" w:cs="Times New Roman"/>
          <w:szCs w:val="28"/>
        </w:rPr>
        <w:t xml:space="preserve">. </w:t>
      </w:r>
      <w:r w:rsidR="00630C0C" w:rsidRPr="0038325E">
        <w:rPr>
          <w:rFonts w:ascii="Times New Roman" w:hAnsi="Times New Roman" w:cs="Times New Roman"/>
          <w:szCs w:val="28"/>
        </w:rPr>
        <w:t>В более 15 тыс. первичных организациях профсоюза председатели не освобождены от основной работы.</w:t>
      </w:r>
    </w:p>
    <w:p w14:paraId="5B5DA4E0" w14:textId="0343792A" w:rsidR="00636C99" w:rsidRPr="0038325E" w:rsidRDefault="00C75AE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На начало 2020 года численность членов профсоюз</w:t>
      </w:r>
      <w:r w:rsidR="00F67716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>, входящих в структуру Федерации, составила 1 7</w:t>
      </w:r>
      <w:r w:rsidR="003659A8" w:rsidRPr="0038325E">
        <w:rPr>
          <w:rFonts w:ascii="Times New Roman" w:hAnsi="Times New Roman" w:cs="Times New Roman"/>
          <w:szCs w:val="28"/>
        </w:rPr>
        <w:t>26</w:t>
      </w:r>
      <w:r w:rsidRPr="0038325E">
        <w:rPr>
          <w:rFonts w:ascii="Times New Roman" w:hAnsi="Times New Roman" w:cs="Times New Roman"/>
          <w:szCs w:val="28"/>
        </w:rPr>
        <w:t xml:space="preserve"> тысяч человек, что на 11% или 21</w:t>
      </w:r>
      <w:r w:rsidR="007B2A46" w:rsidRPr="0038325E">
        <w:rPr>
          <w:rFonts w:ascii="Times New Roman" w:hAnsi="Times New Roman" w:cs="Times New Roman"/>
          <w:szCs w:val="28"/>
        </w:rPr>
        <w:t>9</w:t>
      </w:r>
      <w:r w:rsidR="0050552A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тысяч меньше, чем на 1 января 2015</w:t>
      </w:r>
      <w:r w:rsidR="00AB4EB1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года.</w:t>
      </w:r>
    </w:p>
    <w:p w14:paraId="63401DB1" w14:textId="53B176E5" w:rsidR="00BE41E6" w:rsidRPr="0038325E" w:rsidRDefault="00A9184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7</w:t>
      </w:r>
      <w:r w:rsidR="009F543E" w:rsidRPr="0038325E">
        <w:rPr>
          <w:rFonts w:ascii="Times New Roman" w:hAnsi="Times New Roman" w:cs="Times New Roman"/>
          <w:szCs w:val="28"/>
        </w:rPr>
        <w:t>2</w:t>
      </w:r>
      <w:r w:rsidRPr="0038325E">
        <w:rPr>
          <w:rFonts w:ascii="Times New Roman" w:hAnsi="Times New Roman" w:cs="Times New Roman"/>
          <w:szCs w:val="28"/>
        </w:rPr>
        <w:t>% всех членов профсоюза вход</w:t>
      </w:r>
      <w:r w:rsidR="00797678" w:rsidRPr="0038325E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 xml:space="preserve">т в состав пяти крупных отраслевых профсоюзов: </w:t>
      </w:r>
      <w:r w:rsidR="00E6308E" w:rsidRPr="0038325E">
        <w:rPr>
          <w:rFonts w:ascii="Times New Roman" w:hAnsi="Times New Roman" w:cs="Times New Roman"/>
          <w:szCs w:val="28"/>
        </w:rPr>
        <w:t>работников о</w:t>
      </w:r>
      <w:r w:rsidR="00573E6E" w:rsidRPr="0038325E">
        <w:rPr>
          <w:rFonts w:ascii="Times New Roman" w:hAnsi="Times New Roman" w:cs="Times New Roman"/>
          <w:szCs w:val="28"/>
        </w:rPr>
        <w:t>бразовани</w:t>
      </w:r>
      <w:r w:rsidR="00E6308E" w:rsidRPr="0038325E">
        <w:rPr>
          <w:rFonts w:ascii="Times New Roman" w:hAnsi="Times New Roman" w:cs="Times New Roman"/>
          <w:szCs w:val="28"/>
        </w:rPr>
        <w:t>я</w:t>
      </w:r>
      <w:r w:rsidR="00573E6E" w:rsidRPr="0038325E">
        <w:rPr>
          <w:rFonts w:ascii="Times New Roman" w:hAnsi="Times New Roman" w:cs="Times New Roman"/>
          <w:szCs w:val="28"/>
        </w:rPr>
        <w:t xml:space="preserve"> и наук</w:t>
      </w:r>
      <w:r w:rsidR="00E6308E" w:rsidRPr="0038325E">
        <w:rPr>
          <w:rFonts w:ascii="Times New Roman" w:hAnsi="Times New Roman" w:cs="Times New Roman"/>
          <w:szCs w:val="28"/>
        </w:rPr>
        <w:t>и, здравоохранения, горно-металлургическо</w:t>
      </w:r>
      <w:r w:rsidR="00797678" w:rsidRPr="0038325E">
        <w:rPr>
          <w:rFonts w:ascii="Times New Roman" w:hAnsi="Times New Roman" w:cs="Times New Roman"/>
          <w:szCs w:val="28"/>
        </w:rPr>
        <w:t>го</w:t>
      </w:r>
      <w:r w:rsidR="00E6308E" w:rsidRPr="0038325E">
        <w:rPr>
          <w:rFonts w:ascii="Times New Roman" w:hAnsi="Times New Roman" w:cs="Times New Roman"/>
          <w:szCs w:val="28"/>
        </w:rPr>
        <w:t xml:space="preserve"> </w:t>
      </w:r>
      <w:r w:rsidR="00797678" w:rsidRPr="0038325E">
        <w:rPr>
          <w:rFonts w:ascii="Times New Roman" w:hAnsi="Times New Roman" w:cs="Times New Roman"/>
          <w:szCs w:val="28"/>
        </w:rPr>
        <w:t>комплекса</w:t>
      </w:r>
      <w:r w:rsidR="00E6308E" w:rsidRPr="0038325E">
        <w:rPr>
          <w:rFonts w:ascii="Times New Roman" w:hAnsi="Times New Roman" w:cs="Times New Roman"/>
          <w:szCs w:val="28"/>
        </w:rPr>
        <w:t>, транспорта, государственных, банковских учреждений и общественного обслуживания.</w:t>
      </w:r>
      <w:r w:rsidR="00433DC8" w:rsidRPr="0038325E">
        <w:rPr>
          <w:rFonts w:ascii="Times New Roman" w:hAnsi="Times New Roman" w:cs="Times New Roman"/>
          <w:szCs w:val="28"/>
        </w:rPr>
        <w:t xml:space="preserve"> При этом на</w:t>
      </w:r>
      <w:r w:rsidR="00DA2F35" w:rsidRPr="0038325E">
        <w:rPr>
          <w:rFonts w:ascii="Times New Roman" w:hAnsi="Times New Roman" w:cs="Times New Roman"/>
          <w:szCs w:val="28"/>
        </w:rPr>
        <w:t xml:space="preserve"> долю</w:t>
      </w:r>
      <w:r w:rsidR="00433DC8" w:rsidRPr="0038325E">
        <w:rPr>
          <w:rFonts w:ascii="Times New Roman" w:hAnsi="Times New Roman" w:cs="Times New Roman"/>
          <w:szCs w:val="28"/>
        </w:rPr>
        <w:t xml:space="preserve"> 10 малых отраслевых профсоюзов </w:t>
      </w:r>
      <w:r w:rsidR="00DA2F35" w:rsidRPr="0038325E">
        <w:rPr>
          <w:rFonts w:ascii="Times New Roman" w:hAnsi="Times New Roman" w:cs="Times New Roman"/>
          <w:szCs w:val="28"/>
        </w:rPr>
        <w:t>приходится 6% общего количества членов профсоюза.</w:t>
      </w:r>
    </w:p>
    <w:p w14:paraId="61E283EE" w14:textId="4FA01251" w:rsidR="00264170" w:rsidRPr="0038325E" w:rsidRDefault="00264170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При участии Федерации и её членских организаций были приняты поправки в законодательство по вопросам деятельности профсоюзов, </w:t>
      </w:r>
      <w:r w:rsidRPr="0038325E">
        <w:rPr>
          <w:rFonts w:ascii="Times New Roman" w:hAnsi="Times New Roman" w:cs="Times New Roman"/>
          <w:szCs w:val="28"/>
        </w:rPr>
        <w:lastRenderedPageBreak/>
        <w:t>труд</w:t>
      </w:r>
      <w:r w:rsidR="0050552A" w:rsidRPr="0038325E">
        <w:rPr>
          <w:rFonts w:ascii="Times New Roman" w:hAnsi="Times New Roman" w:cs="Times New Roman"/>
          <w:szCs w:val="28"/>
        </w:rPr>
        <w:t>овых отношений</w:t>
      </w:r>
      <w:r w:rsidRPr="0038325E">
        <w:rPr>
          <w:rFonts w:ascii="Times New Roman" w:hAnsi="Times New Roman" w:cs="Times New Roman"/>
          <w:szCs w:val="28"/>
        </w:rPr>
        <w:t xml:space="preserve">, регулирования миграционных процессов, промышленной </w:t>
      </w:r>
      <w:r w:rsidR="0050552A" w:rsidRPr="0038325E">
        <w:rPr>
          <w:rFonts w:ascii="Times New Roman" w:hAnsi="Times New Roman" w:cs="Times New Roman"/>
          <w:szCs w:val="28"/>
        </w:rPr>
        <w:t xml:space="preserve">и экологической </w:t>
      </w:r>
      <w:r w:rsidRPr="0038325E">
        <w:rPr>
          <w:rFonts w:ascii="Times New Roman" w:hAnsi="Times New Roman" w:cs="Times New Roman"/>
          <w:szCs w:val="28"/>
        </w:rPr>
        <w:t>безопасности, здравоохранения, государственной службы, о статусе педагога, развития сельского хозяйства, культы и спорта.</w:t>
      </w:r>
      <w:r w:rsidR="00197405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Представител</w:t>
      </w:r>
      <w:r w:rsidR="007E1BBE" w:rsidRPr="0038325E">
        <w:rPr>
          <w:rFonts w:ascii="Times New Roman" w:hAnsi="Times New Roman" w:cs="Times New Roman"/>
          <w:szCs w:val="28"/>
        </w:rPr>
        <w:t>и</w:t>
      </w:r>
      <w:r w:rsidRPr="0038325E">
        <w:rPr>
          <w:rFonts w:ascii="Times New Roman" w:hAnsi="Times New Roman" w:cs="Times New Roman"/>
          <w:szCs w:val="28"/>
        </w:rPr>
        <w:t xml:space="preserve"> Федерации на постоянной основе участву</w:t>
      </w:r>
      <w:r w:rsidR="007E1BBE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>т в работе Межведомственной комиссии по вопросам законопроектной деятельности.</w:t>
      </w:r>
    </w:p>
    <w:p w14:paraId="4E63139F" w14:textId="50888A70" w:rsidR="00C52D50" w:rsidRPr="0038325E" w:rsidRDefault="00C52D50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рамках работы по созданию единой системы правового всеобуча запущен пилотный проект «Школы профсоюзного лидерства» (совместно с Центром социального взаимодействия и коммуникаций Фонда «</w:t>
      </w:r>
      <w:proofErr w:type="spellStart"/>
      <w:r w:rsidRPr="0038325E">
        <w:rPr>
          <w:rFonts w:ascii="Times New Roman" w:hAnsi="Times New Roman" w:cs="Times New Roman"/>
          <w:szCs w:val="28"/>
        </w:rPr>
        <w:t>Самрук-Казына</w:t>
      </w:r>
      <w:proofErr w:type="spellEnd"/>
      <w:r w:rsidRPr="0038325E">
        <w:rPr>
          <w:rFonts w:ascii="Times New Roman" w:hAnsi="Times New Roman" w:cs="Times New Roman"/>
          <w:szCs w:val="28"/>
        </w:rPr>
        <w:t>»), в Павлодарском государственном университете открыта профильная программа магистратуры по подготовке профсоюзных кадров</w:t>
      </w:r>
      <w:r w:rsidR="002126B4" w:rsidRPr="0038325E">
        <w:rPr>
          <w:rFonts w:ascii="Times New Roman" w:hAnsi="Times New Roman" w:cs="Times New Roman"/>
          <w:szCs w:val="28"/>
        </w:rPr>
        <w:t>, проведено 1 359 семинаров с охватом более 61 тыс. человек.</w:t>
      </w:r>
    </w:p>
    <w:p w14:paraId="678B0503" w14:textId="73868F01" w:rsidR="00264170" w:rsidRPr="0038325E" w:rsidRDefault="0046711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содействия трудовой занятости населения Федерация и её членские организации продвигали включение в соглашения всех уровней и коллективные договоры мер по сохранению действующих и созданию новых рабочих мест.</w:t>
      </w:r>
    </w:p>
    <w:p w14:paraId="0C290E54" w14:textId="38AF8386" w:rsidR="00E77FF9" w:rsidRPr="0038325E" w:rsidRDefault="00E77FF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участии профсоюзов создан Национальный совет по квалификациям при Правительстве РК, разработана Дорожная карта по внедрению Национальной системы квалификаций до 2025 года, утверждены 36 отраслевых рамок квалификаций.</w:t>
      </w:r>
    </w:p>
    <w:p w14:paraId="54DAC638" w14:textId="0C93839A" w:rsidR="00BA5852" w:rsidRPr="0038325E" w:rsidRDefault="00E77FF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Для обеспечения безопасных условий труда по инициативе профсоюзов и с участием социальных партнёров во всех регионах страны реализуется программа «Безопасный труд», которая направлена на снижение уровня производственного травматизма, профессиональных заболеваний, несчастных случаев со смертельным исходом на производстве и улучшение условий безопасности труда, увеличение продолжительности жизни и </w:t>
      </w:r>
      <w:r w:rsidR="00D864BE" w:rsidRPr="0038325E">
        <w:rPr>
          <w:rFonts w:ascii="Times New Roman" w:hAnsi="Times New Roman" w:cs="Times New Roman"/>
          <w:szCs w:val="28"/>
        </w:rPr>
        <w:t>охрану</w:t>
      </w:r>
      <w:r w:rsidRPr="0038325E">
        <w:rPr>
          <w:rFonts w:ascii="Times New Roman" w:hAnsi="Times New Roman" w:cs="Times New Roman"/>
          <w:szCs w:val="28"/>
        </w:rPr>
        <w:t xml:space="preserve"> здоровья населения.</w:t>
      </w:r>
    </w:p>
    <w:p w14:paraId="24400744" w14:textId="2B641027" w:rsidR="00E77FF9" w:rsidRPr="0038325E" w:rsidRDefault="00CC354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Также совместно с социальными партнёрами проведена республиканская акция «Вместе повысим культуру профилактики в сфере охраны труда», </w:t>
      </w:r>
      <w:r w:rsidR="00421608" w:rsidRPr="0038325E">
        <w:rPr>
          <w:rFonts w:ascii="Times New Roman" w:hAnsi="Times New Roman" w:cs="Times New Roman"/>
          <w:szCs w:val="28"/>
        </w:rPr>
        <w:t>направленная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421608" w:rsidRPr="0038325E">
        <w:rPr>
          <w:rFonts w:ascii="Times New Roman" w:hAnsi="Times New Roman" w:cs="Times New Roman"/>
          <w:szCs w:val="28"/>
        </w:rPr>
        <w:t xml:space="preserve">на </w:t>
      </w:r>
      <w:r w:rsidRPr="0038325E">
        <w:rPr>
          <w:rFonts w:ascii="Times New Roman" w:hAnsi="Times New Roman" w:cs="Times New Roman"/>
          <w:szCs w:val="28"/>
        </w:rPr>
        <w:t>развитие социальной ответственности бизнеса, обеспечение широкого участия работников в охране труда</w:t>
      </w:r>
      <w:r w:rsidR="00421608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привлечение внимания общественности к вопросам улучшения условий и безопасности труда</w:t>
      </w:r>
      <w:r w:rsidR="0042529A" w:rsidRPr="0038325E">
        <w:rPr>
          <w:rFonts w:ascii="Times New Roman" w:hAnsi="Times New Roman" w:cs="Times New Roman"/>
          <w:szCs w:val="28"/>
        </w:rPr>
        <w:t>. В результате, количество созданных производственных советов по безопасности и охране труда увеличилось до 15 тысяч на начало 2020 года.</w:t>
      </w:r>
    </w:p>
    <w:p w14:paraId="38CC6CE1" w14:textId="7C3867C9" w:rsidR="0042529A" w:rsidRPr="0038325E" w:rsidRDefault="0042529A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повышения статуса технических инспекторов по охране труда и обмена опытом Федерацией проводятся ежегодные республиканские конкурсы «Лучший технический инспектор по охране труда Федерации профсоюзов РК».</w:t>
      </w:r>
    </w:p>
    <w:p w14:paraId="1AF28834" w14:textId="69DD009E" w:rsidR="008C673A" w:rsidRPr="0038325E" w:rsidRDefault="00FD579E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участии Федерации разработана Дорожная карта по снижению производственного травматизма и рабочих мест с вредными условиями труда в РК на 2019-2023 годы, Казахстан присоединился к инициативе Международной ассоциации социального обеспечения по продвижению концепции «нулевого травматизма»</w:t>
      </w:r>
      <w:r w:rsidR="001E4592" w:rsidRPr="0038325E">
        <w:rPr>
          <w:rFonts w:ascii="Times New Roman" w:hAnsi="Times New Roman" w:cs="Times New Roman"/>
          <w:szCs w:val="28"/>
        </w:rPr>
        <w:t xml:space="preserve">, проводится работа по вовлечению </w:t>
      </w:r>
      <w:r w:rsidR="001E4592" w:rsidRPr="0038325E">
        <w:rPr>
          <w:rFonts w:ascii="Times New Roman" w:hAnsi="Times New Roman" w:cs="Times New Roman"/>
          <w:szCs w:val="28"/>
        </w:rPr>
        <w:lastRenderedPageBreak/>
        <w:t xml:space="preserve">социальных партнёров </w:t>
      </w:r>
      <w:r w:rsidR="003C21E5" w:rsidRPr="0038325E">
        <w:rPr>
          <w:rFonts w:ascii="Times New Roman" w:hAnsi="Times New Roman" w:cs="Times New Roman"/>
          <w:szCs w:val="28"/>
        </w:rPr>
        <w:t>в</w:t>
      </w:r>
      <w:r w:rsidR="001E4592" w:rsidRPr="0038325E">
        <w:rPr>
          <w:rFonts w:ascii="Times New Roman" w:hAnsi="Times New Roman" w:cs="Times New Roman"/>
          <w:szCs w:val="28"/>
        </w:rPr>
        <w:t xml:space="preserve"> проект Всемирной организации здравоохранения «Здоровые рабочие места».</w:t>
      </w:r>
    </w:p>
    <w:p w14:paraId="665F89BA" w14:textId="36F7F4E5" w:rsidR="00FD579E" w:rsidRPr="0038325E" w:rsidRDefault="00B47D62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рамках проекта «Народный контроль», направленного на усиление контроля за безопасностью и охраной труда на предприятии, к общественному контролю привлекаются люди с ограниченными возможностями, ранее получившие производственные травмы.</w:t>
      </w:r>
    </w:p>
    <w:p w14:paraId="2D1543CC" w14:textId="016404EA" w:rsidR="00E77FF9" w:rsidRPr="0038325E" w:rsidRDefault="003408D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помощь членам профсоюза Федерацией выпущены Методические рекомендации по вопросам безопасности и охраны труда, Сборник нормативных правовых актов по безопасности и охране труда, Методические рекомендации по рассмотрению и разрешению коллективн</w:t>
      </w:r>
      <w:r w:rsidR="00747272" w:rsidRPr="0038325E">
        <w:rPr>
          <w:rFonts w:ascii="Times New Roman" w:hAnsi="Times New Roman" w:cs="Times New Roman"/>
          <w:szCs w:val="28"/>
        </w:rPr>
        <w:t>ых</w:t>
      </w:r>
      <w:r w:rsidRPr="0038325E">
        <w:rPr>
          <w:rFonts w:ascii="Times New Roman" w:hAnsi="Times New Roman" w:cs="Times New Roman"/>
          <w:szCs w:val="28"/>
        </w:rPr>
        <w:t xml:space="preserve"> трудов</w:t>
      </w:r>
      <w:r w:rsidR="00747272" w:rsidRPr="0038325E">
        <w:rPr>
          <w:rFonts w:ascii="Times New Roman" w:hAnsi="Times New Roman" w:cs="Times New Roman"/>
          <w:szCs w:val="28"/>
        </w:rPr>
        <w:t>ых</w:t>
      </w:r>
      <w:r w:rsidRPr="0038325E">
        <w:rPr>
          <w:rFonts w:ascii="Times New Roman" w:hAnsi="Times New Roman" w:cs="Times New Roman"/>
          <w:szCs w:val="28"/>
        </w:rPr>
        <w:t xml:space="preserve"> спор</w:t>
      </w:r>
      <w:r w:rsidR="00747272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7A72F62D" w14:textId="3E76A15B" w:rsidR="004D5124" w:rsidRPr="0038325E" w:rsidRDefault="00EF438B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</w:t>
      </w:r>
      <w:r w:rsidR="00EC7E3B" w:rsidRPr="0038325E">
        <w:rPr>
          <w:rFonts w:ascii="Times New Roman" w:hAnsi="Times New Roman" w:cs="Times New Roman"/>
          <w:szCs w:val="28"/>
        </w:rPr>
        <w:t xml:space="preserve"> защит</w:t>
      </w:r>
      <w:r w:rsidRPr="0038325E">
        <w:rPr>
          <w:rFonts w:ascii="Times New Roman" w:hAnsi="Times New Roman" w:cs="Times New Roman"/>
          <w:szCs w:val="28"/>
        </w:rPr>
        <w:t>ы</w:t>
      </w:r>
      <w:r w:rsidR="00EC7E3B" w:rsidRPr="0038325E">
        <w:rPr>
          <w:rFonts w:ascii="Times New Roman" w:hAnsi="Times New Roman" w:cs="Times New Roman"/>
          <w:szCs w:val="28"/>
        </w:rPr>
        <w:t xml:space="preserve"> прав и интересов работников</w:t>
      </w:r>
      <w:r w:rsidRPr="0038325E">
        <w:rPr>
          <w:rFonts w:ascii="Times New Roman" w:hAnsi="Times New Roman" w:cs="Times New Roman"/>
          <w:szCs w:val="28"/>
        </w:rPr>
        <w:t xml:space="preserve"> в рамках социального партнёрства реализуются </w:t>
      </w:r>
      <w:r w:rsidR="004B2F17" w:rsidRPr="0038325E">
        <w:rPr>
          <w:rFonts w:ascii="Times New Roman" w:hAnsi="Times New Roman" w:cs="Times New Roman"/>
          <w:szCs w:val="28"/>
        </w:rPr>
        <w:t>г</w:t>
      </w:r>
      <w:r w:rsidRPr="0038325E">
        <w:rPr>
          <w:rFonts w:ascii="Times New Roman" w:hAnsi="Times New Roman" w:cs="Times New Roman"/>
          <w:szCs w:val="28"/>
        </w:rPr>
        <w:t xml:space="preserve">енеральное, </w:t>
      </w:r>
      <w:r w:rsidR="00A943D5" w:rsidRPr="0038325E">
        <w:rPr>
          <w:rFonts w:ascii="Times New Roman" w:hAnsi="Times New Roman" w:cs="Times New Roman"/>
          <w:szCs w:val="28"/>
        </w:rPr>
        <w:t xml:space="preserve">22 </w:t>
      </w:r>
      <w:r w:rsidRPr="0038325E">
        <w:rPr>
          <w:rFonts w:ascii="Times New Roman" w:hAnsi="Times New Roman" w:cs="Times New Roman"/>
          <w:szCs w:val="28"/>
        </w:rPr>
        <w:t>отраслев</w:t>
      </w:r>
      <w:r w:rsidR="00A943D5" w:rsidRPr="0038325E">
        <w:rPr>
          <w:rFonts w:ascii="Times New Roman" w:hAnsi="Times New Roman" w:cs="Times New Roman"/>
          <w:szCs w:val="28"/>
        </w:rPr>
        <w:t>ых</w:t>
      </w:r>
      <w:r w:rsidRPr="0038325E">
        <w:rPr>
          <w:rFonts w:ascii="Times New Roman" w:hAnsi="Times New Roman" w:cs="Times New Roman"/>
          <w:szCs w:val="28"/>
        </w:rPr>
        <w:t xml:space="preserve"> и </w:t>
      </w:r>
      <w:r w:rsidR="00A943D5" w:rsidRPr="0038325E">
        <w:rPr>
          <w:rFonts w:ascii="Times New Roman" w:hAnsi="Times New Roman" w:cs="Times New Roman"/>
          <w:szCs w:val="28"/>
        </w:rPr>
        <w:t xml:space="preserve">16 </w:t>
      </w:r>
      <w:r w:rsidRPr="0038325E">
        <w:rPr>
          <w:rFonts w:ascii="Times New Roman" w:hAnsi="Times New Roman" w:cs="Times New Roman"/>
          <w:szCs w:val="28"/>
        </w:rPr>
        <w:t>региональны</w:t>
      </w:r>
      <w:r w:rsidR="00A943D5" w:rsidRPr="0038325E">
        <w:rPr>
          <w:rFonts w:ascii="Times New Roman" w:hAnsi="Times New Roman" w:cs="Times New Roman"/>
          <w:szCs w:val="28"/>
        </w:rPr>
        <w:t>х</w:t>
      </w:r>
      <w:r w:rsidRPr="0038325E">
        <w:rPr>
          <w:rFonts w:ascii="Times New Roman" w:hAnsi="Times New Roman" w:cs="Times New Roman"/>
          <w:szCs w:val="28"/>
        </w:rPr>
        <w:t xml:space="preserve"> соглашени</w:t>
      </w:r>
      <w:r w:rsidR="00A943D5" w:rsidRPr="0038325E">
        <w:rPr>
          <w:rFonts w:ascii="Times New Roman" w:hAnsi="Times New Roman" w:cs="Times New Roman"/>
          <w:szCs w:val="28"/>
        </w:rPr>
        <w:t>й</w:t>
      </w:r>
      <w:r w:rsidRPr="0038325E">
        <w:rPr>
          <w:rFonts w:ascii="Times New Roman" w:hAnsi="Times New Roman" w:cs="Times New Roman"/>
          <w:szCs w:val="28"/>
        </w:rPr>
        <w:t>, заключено свыше 136 тыс. коллективных договоров с охватом более 45% предприятий и организаций. При этом охват предприятий, в которых действуют профсоюзы</w:t>
      </w:r>
      <w:r w:rsidR="004B2F17" w:rsidRPr="0038325E">
        <w:rPr>
          <w:rFonts w:ascii="Times New Roman" w:hAnsi="Times New Roman" w:cs="Times New Roman"/>
          <w:szCs w:val="28"/>
        </w:rPr>
        <w:t xml:space="preserve"> Федерации</w:t>
      </w:r>
      <w:r w:rsidRPr="0038325E">
        <w:rPr>
          <w:rFonts w:ascii="Times New Roman" w:hAnsi="Times New Roman" w:cs="Times New Roman"/>
          <w:szCs w:val="28"/>
        </w:rPr>
        <w:t>, составляет 96% (более 16 тыс. договоров).</w:t>
      </w:r>
    </w:p>
    <w:p w14:paraId="4B30100F" w14:textId="715182C7" w:rsidR="00EF438B" w:rsidRPr="0038325E" w:rsidRDefault="007A25B1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Кроме того, заключено порядка 138 тыс. меморандумов по сохранению рабочих мест с охватом 2,3 </w:t>
      </w:r>
      <w:r w:rsidR="00ED2DF3" w:rsidRPr="0038325E">
        <w:rPr>
          <w:rFonts w:ascii="Times New Roman" w:hAnsi="Times New Roman" w:cs="Times New Roman"/>
          <w:szCs w:val="28"/>
        </w:rPr>
        <w:t>млн</w:t>
      </w:r>
      <w:r w:rsidRPr="0038325E">
        <w:rPr>
          <w:rFonts w:ascii="Times New Roman" w:hAnsi="Times New Roman" w:cs="Times New Roman"/>
          <w:szCs w:val="28"/>
        </w:rPr>
        <w:t xml:space="preserve"> работников по всей стране.</w:t>
      </w:r>
    </w:p>
    <w:p w14:paraId="339F1A02" w14:textId="5A3A0100" w:rsidR="00212C4C" w:rsidRPr="0038325E" w:rsidRDefault="00735043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предупреждения и разрешения трудовых споров и конфликтов реализуется План совместных действий социальных партнёров, предусматривающий пошаговый механизм мониторинга социальной напряжённости, оперативный обмен информацией и комплекс профилактических мероприятий</w:t>
      </w:r>
      <w:r w:rsidR="00F629F6" w:rsidRPr="0038325E">
        <w:rPr>
          <w:rFonts w:ascii="Times New Roman" w:hAnsi="Times New Roman" w:cs="Times New Roman"/>
          <w:szCs w:val="28"/>
        </w:rPr>
        <w:t>, а также Комплексный план по предупреждению социальной напряжённости и разрешению социально-трудовых конфликтов.</w:t>
      </w:r>
    </w:p>
    <w:p w14:paraId="7E454406" w14:textId="6780A5DC" w:rsidR="00F629F6" w:rsidRPr="0038325E" w:rsidRDefault="00F629F6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 разрешения индивидуальных трудовых споров в досудебном порядке с применением примирительных процедур Федерацией подписан Меморандум о взаимном сотрудничестве с Верховным судом РК</w:t>
      </w:r>
      <w:r w:rsidR="00BD437D" w:rsidRPr="0038325E">
        <w:rPr>
          <w:rFonts w:ascii="Times New Roman" w:hAnsi="Times New Roman" w:cs="Times New Roman"/>
          <w:szCs w:val="28"/>
        </w:rPr>
        <w:t>, во всех территориальных объединениях профсоюзов созданы центры примирения – «</w:t>
      </w:r>
      <w:proofErr w:type="spellStart"/>
      <w:r w:rsidR="00BD437D" w:rsidRPr="0038325E">
        <w:rPr>
          <w:rFonts w:ascii="Times New Roman" w:hAnsi="Times New Roman" w:cs="Times New Roman"/>
          <w:szCs w:val="28"/>
        </w:rPr>
        <w:t>Татуласу</w:t>
      </w:r>
      <w:proofErr w:type="spellEnd"/>
      <w:r w:rsidR="00BD437D" w:rsidRPr="0038325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BD437D" w:rsidRPr="0038325E">
        <w:rPr>
          <w:rFonts w:ascii="Times New Roman" w:hAnsi="Times New Roman" w:cs="Times New Roman"/>
          <w:szCs w:val="28"/>
        </w:rPr>
        <w:t>орталығы</w:t>
      </w:r>
      <w:proofErr w:type="spellEnd"/>
      <w:r w:rsidR="00BD437D" w:rsidRPr="0038325E">
        <w:rPr>
          <w:rFonts w:ascii="Times New Roman" w:hAnsi="Times New Roman" w:cs="Times New Roman"/>
          <w:szCs w:val="28"/>
        </w:rPr>
        <w:t>»</w:t>
      </w:r>
      <w:r w:rsidR="00E607B9" w:rsidRPr="0038325E">
        <w:rPr>
          <w:rFonts w:ascii="Times New Roman" w:hAnsi="Times New Roman" w:cs="Times New Roman"/>
          <w:szCs w:val="28"/>
        </w:rPr>
        <w:t>, в которых с привлечением профессиональных медиаторов, адвокатов</w:t>
      </w:r>
      <w:r w:rsidR="005F5AA6" w:rsidRPr="0038325E">
        <w:rPr>
          <w:rFonts w:ascii="Times New Roman" w:hAnsi="Times New Roman" w:cs="Times New Roman"/>
          <w:szCs w:val="28"/>
        </w:rPr>
        <w:t xml:space="preserve"> и</w:t>
      </w:r>
      <w:r w:rsidR="00E607B9" w:rsidRPr="0038325E">
        <w:rPr>
          <w:rFonts w:ascii="Times New Roman" w:hAnsi="Times New Roman" w:cs="Times New Roman"/>
          <w:szCs w:val="28"/>
        </w:rPr>
        <w:t xml:space="preserve"> профсоюзных специалистов проведено более 3 тысяч медиативных процедур</w:t>
      </w:r>
      <w:r w:rsidR="00E96E52" w:rsidRPr="0038325E">
        <w:rPr>
          <w:rFonts w:ascii="Times New Roman" w:hAnsi="Times New Roman" w:cs="Times New Roman"/>
          <w:szCs w:val="28"/>
        </w:rPr>
        <w:t>.</w:t>
      </w:r>
    </w:p>
    <w:p w14:paraId="16A11AF4" w14:textId="1D6D7096" w:rsidR="00E607B9" w:rsidRPr="0038325E" w:rsidRDefault="00E96E52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рамках проведения</w:t>
      </w:r>
      <w:r w:rsidRPr="0038325E">
        <w:t xml:space="preserve"> </w:t>
      </w:r>
      <w:r w:rsidRPr="0038325E">
        <w:rPr>
          <w:rFonts w:ascii="Times New Roman" w:hAnsi="Times New Roman" w:cs="Times New Roman"/>
          <w:szCs w:val="28"/>
        </w:rPr>
        <w:t>республиканской акции «Заключи трудовой договор» с участием Федерации и социальных партнёров более 12 тыс. работодателей по стране формализовали трудовые отношения с 40 тыс. работников.</w:t>
      </w:r>
    </w:p>
    <w:p w14:paraId="19379B5A" w14:textId="0A84DFC5" w:rsidR="00636B48" w:rsidRPr="0038325E" w:rsidRDefault="00A23ACD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повышения эффективности деятельности Федерации и её членских организаций проводится планомерная политика по мотивированию профсоюзного членства, </w:t>
      </w:r>
      <w:r w:rsidR="00AB46BA" w:rsidRPr="0038325E">
        <w:rPr>
          <w:rFonts w:ascii="Times New Roman" w:hAnsi="Times New Roman" w:cs="Times New Roman"/>
          <w:szCs w:val="28"/>
        </w:rPr>
        <w:t>консолидации и организационному укреплению профсоюзов,</w:t>
      </w:r>
      <w:r w:rsidRPr="0038325E">
        <w:rPr>
          <w:rFonts w:ascii="Times New Roman" w:hAnsi="Times New Roman" w:cs="Times New Roman"/>
          <w:szCs w:val="28"/>
        </w:rPr>
        <w:t xml:space="preserve"> омоложению</w:t>
      </w:r>
      <w:r w:rsidR="00BF33E0" w:rsidRPr="0038325E">
        <w:rPr>
          <w:rFonts w:ascii="Times New Roman" w:hAnsi="Times New Roman" w:cs="Times New Roman"/>
          <w:szCs w:val="28"/>
        </w:rPr>
        <w:t xml:space="preserve"> и ротации</w:t>
      </w:r>
      <w:r w:rsidRPr="0038325E">
        <w:rPr>
          <w:rFonts w:ascii="Times New Roman" w:hAnsi="Times New Roman" w:cs="Times New Roman"/>
          <w:szCs w:val="28"/>
        </w:rPr>
        <w:t xml:space="preserve"> кадрового состава</w:t>
      </w:r>
      <w:r w:rsidR="00B62D61" w:rsidRPr="0038325E">
        <w:rPr>
          <w:rFonts w:ascii="Times New Roman" w:hAnsi="Times New Roman" w:cs="Times New Roman"/>
          <w:szCs w:val="28"/>
        </w:rPr>
        <w:t>, использованию опыта старшего поколения профсоюзного движения через Совет ветеранов Федерации.</w:t>
      </w:r>
    </w:p>
    <w:p w14:paraId="7214C172" w14:textId="3192C5D1" w:rsidR="00A23ACD" w:rsidRPr="0038325E" w:rsidRDefault="00104F05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В рамках налаживания прямых связей непосредственно с трудовыми коллективами проведены Форумы первичных профсоюзных организаций</w:t>
      </w:r>
      <w:r w:rsidR="00636B48" w:rsidRPr="0038325E">
        <w:rPr>
          <w:rFonts w:ascii="Times New Roman" w:hAnsi="Times New Roman" w:cs="Times New Roman"/>
          <w:szCs w:val="28"/>
        </w:rPr>
        <w:t>, в 2019 году обучение прошли более 92 тыс. членов профсоюза.</w:t>
      </w:r>
    </w:p>
    <w:p w14:paraId="37B7169B" w14:textId="29DD1A91" w:rsidR="00104F05" w:rsidRPr="0038325E" w:rsidRDefault="00582E1F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Значительно активизировалась работа с учащейся и трудящейся молодёжью, которая составляет около 32% от общей численности членов профсоюза.</w:t>
      </w:r>
      <w:r w:rsidR="00A157F1" w:rsidRPr="0038325E">
        <w:rPr>
          <w:rFonts w:ascii="Times New Roman" w:hAnsi="Times New Roman" w:cs="Times New Roman"/>
          <w:szCs w:val="28"/>
        </w:rPr>
        <w:t xml:space="preserve"> Лидеры профсоюзных молодёжных советов членских организаций объединены в Республиканский молодёжный совет «</w:t>
      </w:r>
      <w:proofErr w:type="spellStart"/>
      <w:r w:rsidR="00A157F1" w:rsidRPr="0038325E">
        <w:rPr>
          <w:rFonts w:ascii="Times New Roman" w:hAnsi="Times New Roman" w:cs="Times New Roman"/>
          <w:szCs w:val="28"/>
        </w:rPr>
        <w:t>Келешек</w:t>
      </w:r>
      <w:proofErr w:type="spellEnd"/>
      <w:r w:rsidR="00A157F1" w:rsidRPr="0038325E">
        <w:rPr>
          <w:rFonts w:ascii="Times New Roman" w:hAnsi="Times New Roman" w:cs="Times New Roman"/>
          <w:szCs w:val="28"/>
        </w:rPr>
        <w:t>» Федерации</w:t>
      </w:r>
      <w:r w:rsidR="00D21DF1" w:rsidRPr="0038325E">
        <w:rPr>
          <w:rFonts w:ascii="Times New Roman" w:hAnsi="Times New Roman" w:cs="Times New Roman"/>
          <w:szCs w:val="28"/>
        </w:rPr>
        <w:t xml:space="preserve">, деятельность которого направлена на защиту интересов </w:t>
      </w:r>
      <w:r w:rsidR="00716760" w:rsidRPr="0038325E">
        <w:rPr>
          <w:rFonts w:ascii="Times New Roman" w:hAnsi="Times New Roman" w:cs="Times New Roman"/>
          <w:szCs w:val="28"/>
        </w:rPr>
        <w:t>молодых членов профсоюза</w:t>
      </w:r>
      <w:r w:rsidR="00D21DF1" w:rsidRPr="0038325E">
        <w:rPr>
          <w:rFonts w:ascii="Times New Roman" w:hAnsi="Times New Roman" w:cs="Times New Roman"/>
          <w:szCs w:val="28"/>
        </w:rPr>
        <w:t>, реализацию их прав в сфере социально-трудовых отношений, образования и профессиональной подготовки</w:t>
      </w:r>
      <w:r w:rsidR="005E2786" w:rsidRPr="0038325E">
        <w:rPr>
          <w:rFonts w:ascii="Times New Roman" w:hAnsi="Times New Roman" w:cs="Times New Roman"/>
          <w:szCs w:val="28"/>
        </w:rPr>
        <w:t>, развитие волонтёрского движения в рядах профсоюзного актива.</w:t>
      </w:r>
    </w:p>
    <w:p w14:paraId="286F32A9" w14:textId="7526E3FC" w:rsidR="000417F4" w:rsidRPr="0038325E" w:rsidRDefault="00DE70DC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Важной составляющей работы </w:t>
      </w:r>
      <w:r w:rsidR="00F7240D" w:rsidRPr="0038325E">
        <w:rPr>
          <w:rFonts w:ascii="Times New Roman" w:hAnsi="Times New Roman" w:cs="Times New Roman"/>
          <w:szCs w:val="28"/>
        </w:rPr>
        <w:t>также</w:t>
      </w:r>
      <w:r w:rsidRPr="0038325E">
        <w:rPr>
          <w:rFonts w:ascii="Times New Roman" w:hAnsi="Times New Roman" w:cs="Times New Roman"/>
          <w:szCs w:val="28"/>
        </w:rPr>
        <w:t xml:space="preserve"> является проведение сбалансированной гендерной политики</w:t>
      </w:r>
      <w:r w:rsidR="00A26D18" w:rsidRPr="0038325E">
        <w:rPr>
          <w:rFonts w:ascii="Times New Roman" w:hAnsi="Times New Roman" w:cs="Times New Roman"/>
          <w:szCs w:val="28"/>
        </w:rPr>
        <w:t xml:space="preserve"> (доля женщин составляет 55% общей численности членов профсоюза)</w:t>
      </w:r>
      <w:r w:rsidRPr="0038325E">
        <w:rPr>
          <w:rFonts w:ascii="Times New Roman" w:hAnsi="Times New Roman" w:cs="Times New Roman"/>
          <w:szCs w:val="28"/>
        </w:rPr>
        <w:t>, координацией которой занимается Комиссия по вопросам трудящихся женщин</w:t>
      </w:r>
      <w:r w:rsidR="00E35737" w:rsidRPr="0038325E">
        <w:rPr>
          <w:rFonts w:ascii="Times New Roman" w:hAnsi="Times New Roman" w:cs="Times New Roman"/>
          <w:szCs w:val="28"/>
        </w:rPr>
        <w:t xml:space="preserve"> Федерации</w:t>
      </w:r>
      <w:r w:rsidR="00AE7D5C" w:rsidRPr="0038325E">
        <w:rPr>
          <w:rFonts w:ascii="Times New Roman" w:hAnsi="Times New Roman" w:cs="Times New Roman"/>
          <w:szCs w:val="28"/>
        </w:rPr>
        <w:t>, активно участвуя в процессе совершенствования законодательства и внедрения международных стандартов в этой сфере.</w:t>
      </w:r>
    </w:p>
    <w:p w14:paraId="1EB1EDC7" w14:textId="35B2E9BB" w:rsidR="00821FC9" w:rsidRPr="0038325E" w:rsidRDefault="00821FC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2015 году Федерация приняла Концепцию по международной имиджевой политике,</w:t>
      </w:r>
      <w:r w:rsidR="000C6795" w:rsidRPr="0038325E">
        <w:rPr>
          <w:rFonts w:ascii="Times New Roman" w:hAnsi="Times New Roman" w:cs="Times New Roman"/>
          <w:szCs w:val="28"/>
        </w:rPr>
        <w:t xml:space="preserve"> в рамках которой в настоящее время</w:t>
      </w:r>
      <w:r w:rsidRPr="0038325E">
        <w:rPr>
          <w:rFonts w:ascii="Times New Roman" w:hAnsi="Times New Roman" w:cs="Times New Roman"/>
          <w:szCs w:val="28"/>
        </w:rPr>
        <w:t xml:space="preserve"> налажено сотрудничество</w:t>
      </w:r>
      <w:r w:rsidR="00CE5343" w:rsidRPr="0038325E">
        <w:rPr>
          <w:rFonts w:ascii="Times New Roman" w:hAnsi="Times New Roman" w:cs="Times New Roman"/>
          <w:szCs w:val="28"/>
        </w:rPr>
        <w:t xml:space="preserve"> и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CE5343" w:rsidRPr="0038325E">
        <w:rPr>
          <w:rFonts w:ascii="Times New Roman" w:hAnsi="Times New Roman" w:cs="Times New Roman"/>
          <w:szCs w:val="28"/>
        </w:rPr>
        <w:t xml:space="preserve">проводится работа по регулярному обмену опытом </w:t>
      </w:r>
      <w:r w:rsidRPr="0038325E">
        <w:rPr>
          <w:rFonts w:ascii="Times New Roman" w:hAnsi="Times New Roman" w:cs="Times New Roman"/>
          <w:szCs w:val="28"/>
        </w:rPr>
        <w:t xml:space="preserve">с </w:t>
      </w:r>
      <w:r w:rsidR="00DF2FBA" w:rsidRPr="0038325E">
        <w:rPr>
          <w:rFonts w:ascii="Times New Roman" w:hAnsi="Times New Roman" w:cs="Times New Roman"/>
          <w:szCs w:val="28"/>
        </w:rPr>
        <w:t xml:space="preserve">Международной конфедерацией профсоюзов, Международной организацией труда, Всеобщей конфедерацией профсоюзов </w:t>
      </w:r>
      <w:r w:rsidRPr="0038325E">
        <w:rPr>
          <w:rFonts w:ascii="Times New Roman" w:hAnsi="Times New Roman" w:cs="Times New Roman"/>
          <w:szCs w:val="28"/>
        </w:rPr>
        <w:t xml:space="preserve">и профсоюзными объединениями </w:t>
      </w:r>
      <w:r w:rsidR="00DF2FBA" w:rsidRPr="0038325E">
        <w:rPr>
          <w:rFonts w:ascii="Times New Roman" w:hAnsi="Times New Roman" w:cs="Times New Roman"/>
          <w:szCs w:val="28"/>
        </w:rPr>
        <w:t xml:space="preserve">29 </w:t>
      </w:r>
      <w:r w:rsidRPr="0038325E">
        <w:rPr>
          <w:rFonts w:ascii="Times New Roman" w:hAnsi="Times New Roman" w:cs="Times New Roman"/>
          <w:szCs w:val="28"/>
        </w:rPr>
        <w:t>зарубежных стран.</w:t>
      </w:r>
    </w:p>
    <w:p w14:paraId="0F77D930" w14:textId="58B4A16C" w:rsidR="00DF6BD2" w:rsidRPr="0038325E" w:rsidRDefault="00DF6BD2" w:rsidP="00DF6BD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дальнейшей гармонизации национального законодательства с международными стандартами и нормами Федерация </w:t>
      </w:r>
      <w:r w:rsidR="00525C5B" w:rsidRPr="0038325E">
        <w:rPr>
          <w:rFonts w:ascii="Times New Roman" w:hAnsi="Times New Roman" w:cs="Times New Roman"/>
          <w:szCs w:val="28"/>
        </w:rPr>
        <w:t>подготовила</w:t>
      </w:r>
      <w:r w:rsidRPr="0038325E">
        <w:rPr>
          <w:rFonts w:ascii="Times New Roman" w:hAnsi="Times New Roman" w:cs="Times New Roman"/>
          <w:szCs w:val="28"/>
        </w:rPr>
        <w:t xml:space="preserve"> предложения о необходимости </w:t>
      </w:r>
      <w:r w:rsidR="00525C5B" w:rsidRPr="0038325E">
        <w:rPr>
          <w:rFonts w:ascii="Times New Roman" w:hAnsi="Times New Roman" w:cs="Times New Roman"/>
          <w:szCs w:val="28"/>
        </w:rPr>
        <w:t>присоединения к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525C5B" w:rsidRPr="0038325E">
        <w:rPr>
          <w:rFonts w:ascii="Times New Roman" w:hAnsi="Times New Roman" w:cs="Times New Roman"/>
          <w:szCs w:val="28"/>
        </w:rPr>
        <w:t>восьми</w:t>
      </w:r>
      <w:r w:rsidRPr="0038325E">
        <w:rPr>
          <w:rFonts w:ascii="Times New Roman" w:hAnsi="Times New Roman" w:cs="Times New Roman"/>
          <w:szCs w:val="28"/>
        </w:rPr>
        <w:t xml:space="preserve"> конвенци</w:t>
      </w:r>
      <w:r w:rsidR="00525C5B" w:rsidRPr="0038325E">
        <w:rPr>
          <w:rFonts w:ascii="Times New Roman" w:hAnsi="Times New Roman" w:cs="Times New Roman"/>
          <w:szCs w:val="28"/>
        </w:rPr>
        <w:t>ям</w:t>
      </w:r>
      <w:r w:rsidRPr="0038325E">
        <w:rPr>
          <w:rFonts w:ascii="Times New Roman" w:hAnsi="Times New Roman" w:cs="Times New Roman"/>
          <w:szCs w:val="28"/>
        </w:rPr>
        <w:t xml:space="preserve"> Международной организации труда: </w:t>
      </w:r>
      <w:r w:rsidR="00B71BAC" w:rsidRPr="0038325E">
        <w:rPr>
          <w:rFonts w:ascii="Times New Roman" w:hAnsi="Times New Roman" w:cs="Times New Roman"/>
          <w:szCs w:val="28"/>
        </w:rPr>
        <w:t xml:space="preserve">№47 «О сорокачасовой рабочей неделе», №102 «О минимальных нормах социального обеспечения», </w:t>
      </w:r>
      <w:r w:rsidRPr="0038325E">
        <w:rPr>
          <w:rFonts w:ascii="Times New Roman" w:hAnsi="Times New Roman" w:cs="Times New Roman"/>
          <w:szCs w:val="28"/>
        </w:rPr>
        <w:t>№117</w:t>
      </w:r>
      <w:r w:rsidR="007E24A2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>«Об</w:t>
      </w:r>
      <w:r w:rsidR="00B71BAC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 xml:space="preserve">основных целях и нормах социальной политики», </w:t>
      </w:r>
      <w:r w:rsidR="00B71BAC" w:rsidRPr="0038325E">
        <w:rPr>
          <w:rFonts w:ascii="Times New Roman" w:hAnsi="Times New Roman" w:cs="Times New Roman"/>
          <w:szCs w:val="28"/>
        </w:rPr>
        <w:t>№131</w:t>
      </w:r>
      <w:r w:rsidR="007E24A2" w:rsidRPr="0038325E">
        <w:rPr>
          <w:rFonts w:ascii="Times New Roman" w:hAnsi="Times New Roman" w:cs="Times New Roman"/>
          <w:szCs w:val="28"/>
        </w:rPr>
        <w:t> </w:t>
      </w:r>
      <w:r w:rsidR="00B71BAC" w:rsidRPr="0038325E">
        <w:rPr>
          <w:rFonts w:ascii="Times New Roman" w:hAnsi="Times New Roman" w:cs="Times New Roman"/>
          <w:szCs w:val="28"/>
        </w:rPr>
        <w:t xml:space="preserve">«Об установлении минимальной заработной платы с особым учётом развивающихся стран», №154 «О содействии коллективным переговорам», </w:t>
      </w:r>
      <w:r w:rsidRPr="0038325E">
        <w:rPr>
          <w:rFonts w:ascii="Times New Roman" w:hAnsi="Times New Roman" w:cs="Times New Roman"/>
          <w:szCs w:val="28"/>
        </w:rPr>
        <w:t>№160 «О</w:t>
      </w:r>
      <w:r w:rsidR="00B71BAC" w:rsidRPr="0038325E">
        <w:rPr>
          <w:rFonts w:ascii="Times New Roman" w:hAnsi="Times New Roman" w:cs="Times New Roman"/>
          <w:szCs w:val="28"/>
        </w:rPr>
        <w:t> </w:t>
      </w:r>
      <w:r w:rsidRPr="0038325E">
        <w:rPr>
          <w:rFonts w:ascii="Times New Roman" w:hAnsi="Times New Roman" w:cs="Times New Roman"/>
          <w:szCs w:val="28"/>
        </w:rPr>
        <w:t xml:space="preserve">статистике труда», </w:t>
      </w:r>
      <w:r w:rsidR="00B71BAC" w:rsidRPr="0038325E">
        <w:rPr>
          <w:rFonts w:ascii="Times New Roman" w:hAnsi="Times New Roman" w:cs="Times New Roman"/>
          <w:szCs w:val="28"/>
        </w:rPr>
        <w:t xml:space="preserve">№175 «О работе на условиях неполного рабочего времени», </w:t>
      </w:r>
      <w:r w:rsidRPr="0038325E">
        <w:rPr>
          <w:rFonts w:ascii="Times New Roman" w:hAnsi="Times New Roman" w:cs="Times New Roman"/>
          <w:szCs w:val="28"/>
        </w:rPr>
        <w:t>№189 «О достойном труде домашних работников».</w:t>
      </w:r>
    </w:p>
    <w:p w14:paraId="33A4EA69" w14:textId="669201BC" w:rsidR="007E7811" w:rsidRPr="0038325E" w:rsidRDefault="00E35F05" w:rsidP="000D31DB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Важным вопросом деятельности Федерации и её членских организаций является эффективное управление активами, структура которых в настоящее время состоит из 38 юридических лиц, в том числе 18 управляющих компаний региональных зданий, 8 санаториев, 4 гостиницы, 2 турбазы и 6 организаций, занимающихся прочими видами деятельности. Из 38 организаций в 22 Федерация является единственным учредителем, в остальных 16 – крупным акционером (участником).</w:t>
      </w:r>
    </w:p>
    <w:p w14:paraId="7DF034D9" w14:textId="208F5070" w:rsidR="0028045E" w:rsidRPr="0038325E" w:rsidRDefault="00C2279D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то же время имеются значительные резервы для </w:t>
      </w:r>
      <w:r w:rsidR="00455524" w:rsidRPr="0038325E">
        <w:rPr>
          <w:rFonts w:ascii="Times New Roman" w:hAnsi="Times New Roman" w:cs="Times New Roman"/>
          <w:szCs w:val="28"/>
        </w:rPr>
        <w:t>укрепления</w:t>
      </w:r>
      <w:r w:rsidRPr="0038325E">
        <w:rPr>
          <w:rFonts w:ascii="Times New Roman" w:hAnsi="Times New Roman" w:cs="Times New Roman"/>
          <w:szCs w:val="28"/>
        </w:rPr>
        <w:t xml:space="preserve"> вертикальных и горизонтальных связей между профсоюзными организациями</w:t>
      </w:r>
      <w:r w:rsidR="00455524" w:rsidRPr="0038325E">
        <w:rPr>
          <w:rFonts w:ascii="Times New Roman" w:hAnsi="Times New Roman" w:cs="Times New Roman"/>
          <w:szCs w:val="28"/>
        </w:rPr>
        <w:t>,</w:t>
      </w:r>
      <w:r w:rsidR="009A77F1" w:rsidRPr="0038325E">
        <w:rPr>
          <w:rFonts w:ascii="Times New Roman" w:hAnsi="Times New Roman" w:cs="Times New Roman"/>
          <w:szCs w:val="28"/>
        </w:rPr>
        <w:t xml:space="preserve"> консолидации их тактических целей и задач,</w:t>
      </w:r>
      <w:r w:rsidR="00455524" w:rsidRPr="0038325E">
        <w:rPr>
          <w:rFonts w:ascii="Times New Roman" w:hAnsi="Times New Roman" w:cs="Times New Roman"/>
          <w:szCs w:val="28"/>
        </w:rPr>
        <w:t xml:space="preserve"> повышения эффективности исполнения решений руководящих и исполнительных профсоюзных органов</w:t>
      </w:r>
      <w:r w:rsidR="0050252F" w:rsidRPr="0038325E">
        <w:rPr>
          <w:rFonts w:ascii="Times New Roman" w:hAnsi="Times New Roman" w:cs="Times New Roman"/>
          <w:szCs w:val="28"/>
        </w:rPr>
        <w:t xml:space="preserve">, сближения профсоюзных органов с низовыми </w:t>
      </w:r>
      <w:r w:rsidR="0050252F" w:rsidRPr="0038325E">
        <w:rPr>
          <w:rFonts w:ascii="Times New Roman" w:hAnsi="Times New Roman" w:cs="Times New Roman"/>
          <w:szCs w:val="28"/>
        </w:rPr>
        <w:lastRenderedPageBreak/>
        <w:t>профсоюзными организациями, усиления внутренней коммуникации в системе Федерации,</w:t>
      </w:r>
      <w:r w:rsidR="00060C30" w:rsidRPr="0038325E">
        <w:rPr>
          <w:rFonts w:ascii="Times New Roman" w:hAnsi="Times New Roman" w:cs="Times New Roman"/>
          <w:szCs w:val="28"/>
        </w:rPr>
        <w:t xml:space="preserve"> </w:t>
      </w:r>
      <w:r w:rsidR="009F1063" w:rsidRPr="0038325E">
        <w:rPr>
          <w:rFonts w:ascii="Times New Roman" w:hAnsi="Times New Roman" w:cs="Times New Roman"/>
          <w:szCs w:val="28"/>
        </w:rPr>
        <w:t>обеспечения</w:t>
      </w:r>
      <w:r w:rsidR="0050252F" w:rsidRPr="0038325E">
        <w:rPr>
          <w:rFonts w:ascii="Times New Roman" w:hAnsi="Times New Roman" w:cs="Times New Roman"/>
          <w:szCs w:val="28"/>
        </w:rPr>
        <w:t xml:space="preserve"> </w:t>
      </w:r>
      <w:r w:rsidR="00060C30" w:rsidRPr="0038325E">
        <w:rPr>
          <w:rFonts w:ascii="Times New Roman" w:hAnsi="Times New Roman" w:cs="Times New Roman"/>
          <w:szCs w:val="28"/>
        </w:rPr>
        <w:t>прозрачности финансовых потоков и формирования ресурсной базы активов</w:t>
      </w:r>
      <w:r w:rsidR="00DE7BC9" w:rsidRPr="0038325E">
        <w:rPr>
          <w:rFonts w:ascii="Times New Roman" w:hAnsi="Times New Roman" w:cs="Times New Roman"/>
          <w:szCs w:val="28"/>
        </w:rPr>
        <w:t xml:space="preserve">, и в целом по </w:t>
      </w:r>
      <w:r w:rsidR="009F1063" w:rsidRPr="0038325E">
        <w:rPr>
          <w:rFonts w:ascii="Times New Roman" w:hAnsi="Times New Roman" w:cs="Times New Roman"/>
          <w:szCs w:val="28"/>
        </w:rPr>
        <w:t>повышению действенности и результативности принимаемых мер по защите прав и интересов работников на всех уровнях социального партнёрства.</w:t>
      </w:r>
    </w:p>
    <w:p w14:paraId="350D9634" w14:textId="77777777" w:rsidR="00170C76" w:rsidRPr="0038325E" w:rsidRDefault="00170C76" w:rsidP="007E7811">
      <w:pPr>
        <w:rPr>
          <w:rFonts w:ascii="Times New Roman" w:hAnsi="Times New Roman" w:cs="Times New Roman"/>
          <w:szCs w:val="28"/>
        </w:rPr>
      </w:pPr>
    </w:p>
    <w:p w14:paraId="4EDC5711" w14:textId="77777777" w:rsidR="0050252F" w:rsidRPr="0038325E" w:rsidRDefault="0050252F" w:rsidP="007E7811">
      <w:pPr>
        <w:rPr>
          <w:rFonts w:ascii="Times New Roman" w:hAnsi="Times New Roman" w:cs="Times New Roman"/>
          <w:szCs w:val="28"/>
        </w:rPr>
      </w:pPr>
    </w:p>
    <w:p w14:paraId="25A65405" w14:textId="3655BC4A" w:rsidR="00636C99" w:rsidRPr="0038325E" w:rsidRDefault="00636C99" w:rsidP="007855F3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_Toc379877449"/>
      <w:bookmarkStart w:id="9" w:name="_Toc49160311"/>
      <w:r w:rsidRPr="0038325E">
        <w:rPr>
          <w:rFonts w:ascii="Times New Roman" w:hAnsi="Times New Roman"/>
          <w:sz w:val="28"/>
          <w:szCs w:val="28"/>
          <w:lang w:val="ru-RU"/>
        </w:rPr>
        <w:t xml:space="preserve">3. ЦЕЛЬ И ЗАДАЧИ </w:t>
      </w:r>
      <w:bookmarkEnd w:id="8"/>
      <w:r w:rsidR="007855F3" w:rsidRPr="0038325E">
        <w:rPr>
          <w:rFonts w:ascii="Times New Roman" w:hAnsi="Times New Roman"/>
          <w:sz w:val="28"/>
          <w:szCs w:val="28"/>
          <w:lang w:val="ru-RU"/>
        </w:rPr>
        <w:t>ФЕДЕРАЦИИ</w:t>
      </w:r>
      <w:bookmarkEnd w:id="9"/>
    </w:p>
    <w:p w14:paraId="78F2041A" w14:textId="560EE4B8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планируемом периоде </w:t>
      </w:r>
      <w:r w:rsidRPr="0038325E">
        <w:rPr>
          <w:rFonts w:ascii="Times New Roman" w:hAnsi="Times New Roman" w:cs="Times New Roman"/>
          <w:b/>
          <w:szCs w:val="28"/>
        </w:rPr>
        <w:t>целью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A77345" w:rsidRPr="0038325E">
        <w:rPr>
          <w:rFonts w:ascii="Times New Roman" w:hAnsi="Times New Roman" w:cs="Times New Roman"/>
          <w:szCs w:val="28"/>
        </w:rPr>
        <w:t>Федерации</w:t>
      </w:r>
      <w:r w:rsidRPr="0038325E">
        <w:rPr>
          <w:rFonts w:ascii="Times New Roman" w:hAnsi="Times New Roman" w:cs="Times New Roman"/>
          <w:szCs w:val="28"/>
        </w:rPr>
        <w:t xml:space="preserve"> является </w:t>
      </w:r>
      <w:r w:rsidR="00E051B3" w:rsidRPr="0038325E">
        <w:rPr>
          <w:rFonts w:ascii="Times New Roman" w:hAnsi="Times New Roman" w:cs="Times New Roman"/>
          <w:szCs w:val="28"/>
        </w:rPr>
        <w:t>продолжение избранного профсоюзами курса борьбы за достойный труд, достойную жизнь и социальную справедливость</w:t>
      </w:r>
      <w:r w:rsidR="00EC1C02" w:rsidRPr="0038325E">
        <w:rPr>
          <w:rFonts w:ascii="Times New Roman" w:hAnsi="Times New Roman" w:cs="Times New Roman"/>
          <w:szCs w:val="28"/>
        </w:rPr>
        <w:t>.</w:t>
      </w:r>
    </w:p>
    <w:p w14:paraId="779453CD" w14:textId="73030B27" w:rsidR="00636C99" w:rsidRPr="0038325E" w:rsidRDefault="00636C99" w:rsidP="00EF5072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Для достижения поставленной цели </w:t>
      </w:r>
      <w:r w:rsidR="00A77345" w:rsidRPr="0038325E">
        <w:rPr>
          <w:rFonts w:ascii="Times New Roman" w:hAnsi="Times New Roman" w:cs="Times New Roman"/>
          <w:szCs w:val="28"/>
        </w:rPr>
        <w:t>Федерация</w:t>
      </w:r>
      <w:r w:rsidRPr="0038325E">
        <w:rPr>
          <w:rFonts w:ascii="Times New Roman" w:hAnsi="Times New Roman" w:cs="Times New Roman"/>
          <w:szCs w:val="28"/>
        </w:rPr>
        <w:t xml:space="preserve"> выполняет следующие </w:t>
      </w:r>
      <w:r w:rsidRPr="0038325E">
        <w:rPr>
          <w:rFonts w:ascii="Times New Roman" w:hAnsi="Times New Roman" w:cs="Times New Roman"/>
          <w:b/>
          <w:szCs w:val="28"/>
        </w:rPr>
        <w:t>задачи</w:t>
      </w:r>
      <w:r w:rsidRPr="0038325E">
        <w:rPr>
          <w:rFonts w:ascii="Times New Roman" w:hAnsi="Times New Roman" w:cs="Times New Roman"/>
          <w:szCs w:val="28"/>
        </w:rPr>
        <w:t>:</w:t>
      </w:r>
    </w:p>
    <w:p w14:paraId="105FD124" w14:textId="2F8FF694" w:rsidR="00636C99" w:rsidRPr="0038325E" w:rsidRDefault="00850173" w:rsidP="00EF507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Продвижение идеологии профсоюзного движения</w:t>
      </w:r>
      <w:r w:rsidR="00636C99" w:rsidRPr="0038325E">
        <w:rPr>
          <w:rFonts w:ascii="Times New Roman" w:hAnsi="Times New Roman" w:cs="Times New Roman"/>
          <w:szCs w:val="28"/>
        </w:rPr>
        <w:t xml:space="preserve">. </w:t>
      </w:r>
      <w:r w:rsidR="00636C99" w:rsidRPr="0038325E">
        <w:rPr>
          <w:rFonts w:ascii="Times New Roman" w:hAnsi="Times New Roman" w:cs="Times New Roman"/>
          <w:i/>
          <w:szCs w:val="28"/>
        </w:rPr>
        <w:t xml:space="preserve">Показателями результата </w:t>
      </w:r>
      <w:r w:rsidR="00636C99" w:rsidRPr="0038325E">
        <w:rPr>
          <w:rFonts w:ascii="Times New Roman" w:hAnsi="Times New Roman" w:cs="Times New Roman"/>
          <w:szCs w:val="28"/>
        </w:rPr>
        <w:t>данной задачи являются</w:t>
      </w:r>
      <w:r w:rsidR="00362E8C" w:rsidRPr="0038325E">
        <w:rPr>
          <w:rFonts w:ascii="Times New Roman" w:hAnsi="Times New Roman" w:cs="Times New Roman"/>
          <w:szCs w:val="28"/>
        </w:rPr>
        <w:t xml:space="preserve"> уровень восприятия населением деятельности профсоюзов, общий страновой охват работников, являющихся членами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362E8C" w:rsidRPr="0038325E">
        <w:rPr>
          <w:rFonts w:ascii="Times New Roman" w:hAnsi="Times New Roman" w:cs="Times New Roman"/>
          <w:szCs w:val="28"/>
        </w:rPr>
        <w:t xml:space="preserve">, </w:t>
      </w:r>
      <w:r w:rsidR="00025307" w:rsidRPr="0038325E">
        <w:rPr>
          <w:rFonts w:ascii="Times New Roman" w:hAnsi="Times New Roman" w:cs="Times New Roman"/>
          <w:szCs w:val="28"/>
        </w:rPr>
        <w:t>количество ратифицированных конвенций Международной организации труда.</w:t>
      </w:r>
    </w:p>
    <w:p w14:paraId="46E71AAF" w14:textId="47D52AA1" w:rsidR="00636C99" w:rsidRPr="0038325E" w:rsidRDefault="00E051B3" w:rsidP="00EF507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Совершенствование системы защиты трудовых и социально-экономических прав и интересов работников</w:t>
      </w:r>
      <w:r w:rsidR="00636C99" w:rsidRPr="0038325E">
        <w:rPr>
          <w:rFonts w:ascii="Times New Roman" w:hAnsi="Times New Roman" w:cs="Times New Roman"/>
          <w:szCs w:val="28"/>
        </w:rPr>
        <w:t xml:space="preserve">. </w:t>
      </w:r>
      <w:r w:rsidR="00636C99" w:rsidRPr="0038325E">
        <w:rPr>
          <w:rFonts w:ascii="Times New Roman" w:hAnsi="Times New Roman" w:cs="Times New Roman"/>
          <w:i/>
          <w:szCs w:val="28"/>
        </w:rPr>
        <w:t xml:space="preserve">Показателем результата </w:t>
      </w:r>
      <w:r w:rsidR="00636C99" w:rsidRPr="0038325E">
        <w:rPr>
          <w:rFonts w:ascii="Times New Roman" w:hAnsi="Times New Roman" w:cs="Times New Roman"/>
          <w:szCs w:val="28"/>
        </w:rPr>
        <w:t xml:space="preserve">данной задачи является </w:t>
      </w:r>
      <w:r w:rsidR="00DB54E7" w:rsidRPr="0038325E">
        <w:rPr>
          <w:rFonts w:ascii="Times New Roman" w:hAnsi="Times New Roman" w:cs="Times New Roman"/>
          <w:szCs w:val="28"/>
        </w:rPr>
        <w:t>уровень удовлетворённости членов профсоюз</w:t>
      </w:r>
      <w:r w:rsidR="00DB3647" w:rsidRPr="0038325E">
        <w:rPr>
          <w:rFonts w:ascii="Times New Roman" w:hAnsi="Times New Roman" w:cs="Times New Roman"/>
          <w:szCs w:val="28"/>
        </w:rPr>
        <w:t>а</w:t>
      </w:r>
      <w:r w:rsidR="00DB54E7" w:rsidRPr="0038325E">
        <w:rPr>
          <w:rFonts w:ascii="Times New Roman" w:hAnsi="Times New Roman" w:cs="Times New Roman"/>
          <w:szCs w:val="28"/>
        </w:rPr>
        <w:t xml:space="preserve"> деятельностью профсоюзных организаций, входящих в структуру Федерации</w:t>
      </w:r>
      <w:r w:rsidR="00906D7D" w:rsidRPr="0038325E">
        <w:rPr>
          <w:rFonts w:ascii="Times New Roman" w:hAnsi="Times New Roman" w:cs="Times New Roman"/>
          <w:szCs w:val="28"/>
        </w:rPr>
        <w:t>.</w:t>
      </w:r>
    </w:p>
    <w:p w14:paraId="2AF785CA" w14:textId="28A923E7" w:rsidR="00636C99" w:rsidRPr="0038325E" w:rsidRDefault="00A41970" w:rsidP="00EF5072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Координация деятельности членских организаций Федерации по защите прав и интересов работников</w:t>
      </w:r>
      <w:r w:rsidR="00636C99" w:rsidRPr="0038325E">
        <w:rPr>
          <w:rFonts w:ascii="Times New Roman" w:hAnsi="Times New Roman" w:cs="Times New Roman"/>
          <w:szCs w:val="28"/>
        </w:rPr>
        <w:t xml:space="preserve">. </w:t>
      </w:r>
      <w:r w:rsidR="00636C99" w:rsidRPr="0038325E">
        <w:rPr>
          <w:rFonts w:ascii="Times New Roman" w:hAnsi="Times New Roman" w:cs="Times New Roman"/>
          <w:i/>
          <w:szCs w:val="28"/>
        </w:rPr>
        <w:t xml:space="preserve">Показателями результата </w:t>
      </w:r>
      <w:r w:rsidR="00636C99" w:rsidRPr="0038325E">
        <w:rPr>
          <w:rFonts w:ascii="Times New Roman" w:hAnsi="Times New Roman" w:cs="Times New Roman"/>
          <w:szCs w:val="28"/>
        </w:rPr>
        <w:t>данной задачи являются</w:t>
      </w:r>
      <w:r w:rsidR="00850173" w:rsidRPr="0038325E">
        <w:rPr>
          <w:rFonts w:ascii="Times New Roman" w:hAnsi="Times New Roman" w:cs="Times New Roman"/>
          <w:szCs w:val="28"/>
        </w:rPr>
        <w:t xml:space="preserve"> </w:t>
      </w:r>
      <w:r w:rsidR="00906D7D" w:rsidRPr="0038325E">
        <w:rPr>
          <w:rFonts w:ascii="Times New Roman" w:hAnsi="Times New Roman" w:cs="Times New Roman"/>
          <w:szCs w:val="28"/>
        </w:rPr>
        <w:t xml:space="preserve">уровень исполнения решений органов Федерации, уровень доверия членских организаций деятельности Федерации, </w:t>
      </w:r>
      <w:r w:rsidR="00196DBE" w:rsidRPr="0038325E">
        <w:rPr>
          <w:rFonts w:ascii="Times New Roman" w:hAnsi="Times New Roman" w:cs="Times New Roman"/>
          <w:szCs w:val="28"/>
        </w:rPr>
        <w:t xml:space="preserve">уровень своевременности и полноты оплаты взносов членскими организациями Федерации, </w:t>
      </w:r>
      <w:r w:rsidR="00C730DD" w:rsidRPr="0038325E">
        <w:rPr>
          <w:rFonts w:ascii="Times New Roman" w:hAnsi="Times New Roman" w:cs="Times New Roman"/>
          <w:szCs w:val="28"/>
        </w:rPr>
        <w:t>финансовая эффективность управления активами Федерации.</w:t>
      </w:r>
    </w:p>
    <w:p w14:paraId="5448E8E4" w14:textId="39B3CBA6" w:rsidR="00636C99" w:rsidRDefault="00636C99" w:rsidP="00EF5072">
      <w:pPr>
        <w:rPr>
          <w:rFonts w:ascii="Times New Roman" w:hAnsi="Times New Roman" w:cs="Times New Roman"/>
          <w:szCs w:val="28"/>
        </w:rPr>
      </w:pPr>
    </w:p>
    <w:p w14:paraId="419878FE" w14:textId="77777777" w:rsidR="00F11570" w:rsidRPr="0038325E" w:rsidRDefault="00F11570" w:rsidP="00EF5072">
      <w:pPr>
        <w:rPr>
          <w:rFonts w:ascii="Times New Roman" w:hAnsi="Times New Roman" w:cs="Times New Roman"/>
          <w:szCs w:val="28"/>
        </w:rPr>
      </w:pPr>
    </w:p>
    <w:p w14:paraId="2C09798D" w14:textId="62EE9E0E" w:rsidR="007E7811" w:rsidRPr="0038325E" w:rsidRDefault="007E7811" w:rsidP="007E7811">
      <w:pPr>
        <w:pStyle w:val="2"/>
        <w:spacing w:before="0" w:after="120"/>
        <w:jc w:val="center"/>
        <w:rPr>
          <w:rFonts w:ascii="Times New Roman" w:hAnsi="Times New Roman"/>
          <w:i w:val="0"/>
          <w:lang w:val="ru-RU"/>
        </w:rPr>
      </w:pPr>
      <w:bookmarkStart w:id="10" w:name="_Toc49160312"/>
      <w:r w:rsidRPr="0038325E">
        <w:rPr>
          <w:rFonts w:ascii="Times New Roman" w:hAnsi="Times New Roman"/>
          <w:i w:val="0"/>
          <w:lang w:val="ru-RU"/>
        </w:rPr>
        <w:t>3.1. Продвижение идеологии профсоюзного движения</w:t>
      </w:r>
      <w:bookmarkEnd w:id="10"/>
    </w:p>
    <w:p w14:paraId="5F980D79" w14:textId="2B2F4FCE" w:rsidR="001A5A6E" w:rsidRPr="0038325E" w:rsidRDefault="00923538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Основополагающим условием развития</w:t>
      </w:r>
      <w:r w:rsidR="001A5A6E" w:rsidRPr="0038325E">
        <w:rPr>
          <w:rFonts w:ascii="Times New Roman" w:hAnsi="Times New Roman" w:cs="Times New Roman"/>
          <w:szCs w:val="28"/>
        </w:rPr>
        <w:t xml:space="preserve"> профсоюзного движения является единство:</w:t>
      </w:r>
    </w:p>
    <w:p w14:paraId="39D4922D" w14:textId="1B48CE21" w:rsidR="00185831" w:rsidRPr="0038325E" w:rsidRDefault="00457217" w:rsidP="00185831">
      <w:pPr>
        <w:pStyle w:val="a3"/>
        <w:numPr>
          <w:ilvl w:val="0"/>
          <w:numId w:val="1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работников</w:t>
      </w:r>
      <w:r w:rsidR="00185831" w:rsidRPr="0038325E">
        <w:rPr>
          <w:szCs w:val="28"/>
          <w:lang w:val="ru-RU"/>
        </w:rPr>
        <w:t xml:space="preserve"> с </w:t>
      </w:r>
      <w:r w:rsidR="00B9323C" w:rsidRPr="0038325E">
        <w:rPr>
          <w:szCs w:val="28"/>
          <w:lang w:val="ru-RU"/>
        </w:rPr>
        <w:t xml:space="preserve">первичными организациями </w:t>
      </w:r>
      <w:r w:rsidRPr="0038325E">
        <w:rPr>
          <w:szCs w:val="28"/>
          <w:lang w:val="ru-RU"/>
        </w:rPr>
        <w:t>профсоюза, членами которых они являются</w:t>
      </w:r>
      <w:r w:rsidR="00185831" w:rsidRPr="0038325E">
        <w:rPr>
          <w:szCs w:val="28"/>
          <w:lang w:val="ru-RU"/>
        </w:rPr>
        <w:t>;</w:t>
      </w:r>
    </w:p>
    <w:p w14:paraId="6FF89CFC" w14:textId="75FADA75" w:rsidR="001A5A6E" w:rsidRPr="0038325E" w:rsidRDefault="00B9323C" w:rsidP="001A5A6E">
      <w:pPr>
        <w:pStyle w:val="a3"/>
        <w:numPr>
          <w:ilvl w:val="0"/>
          <w:numId w:val="1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первичных организаций </w:t>
      </w:r>
      <w:r w:rsidR="001A5A6E" w:rsidRPr="0038325E">
        <w:rPr>
          <w:szCs w:val="28"/>
          <w:lang w:val="ru-RU"/>
        </w:rPr>
        <w:t>профсоюз</w:t>
      </w:r>
      <w:r w:rsidRPr="0038325E">
        <w:rPr>
          <w:szCs w:val="28"/>
          <w:lang w:val="ru-RU"/>
        </w:rPr>
        <w:t>а</w:t>
      </w:r>
      <w:r w:rsidR="00457217" w:rsidRPr="0038325E">
        <w:rPr>
          <w:szCs w:val="28"/>
          <w:lang w:val="ru-RU"/>
        </w:rPr>
        <w:t xml:space="preserve"> между собой</w:t>
      </w:r>
      <w:r w:rsidR="001A5A6E" w:rsidRPr="0038325E">
        <w:rPr>
          <w:szCs w:val="28"/>
          <w:lang w:val="ru-RU"/>
        </w:rPr>
        <w:t xml:space="preserve"> в деле представления и защиты прав и интересов работников;</w:t>
      </w:r>
    </w:p>
    <w:p w14:paraId="50153557" w14:textId="339BBB02" w:rsidR="001A5A6E" w:rsidRPr="0038325E" w:rsidRDefault="00BF04D8" w:rsidP="001A5A6E">
      <w:pPr>
        <w:pStyle w:val="a3"/>
        <w:numPr>
          <w:ilvl w:val="0"/>
          <w:numId w:val="1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членских организаций между собой на</w:t>
      </w:r>
      <w:r w:rsidR="00CE33B0" w:rsidRPr="0038325E">
        <w:rPr>
          <w:szCs w:val="28"/>
          <w:lang w:val="ru-RU"/>
        </w:rPr>
        <w:t xml:space="preserve"> отраслевом,</w:t>
      </w:r>
      <w:r w:rsidRPr="0038325E">
        <w:rPr>
          <w:szCs w:val="28"/>
          <w:lang w:val="ru-RU"/>
        </w:rPr>
        <w:t xml:space="preserve"> региональном и республиканском уровнях</w:t>
      </w:r>
      <w:r w:rsidR="00185831" w:rsidRPr="0038325E">
        <w:rPr>
          <w:szCs w:val="28"/>
          <w:lang w:val="ru-RU"/>
        </w:rPr>
        <w:t>.</w:t>
      </w:r>
    </w:p>
    <w:p w14:paraId="47451201" w14:textId="039E6CB8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Профсоюзы являются одной из важных форм самоорганизации общества в такой сфере жизнедеятельности, как труд. Профсоюзы обладают организационно взаимосвязанной структурой, имеют систему выборных профсоюзных органов, повседневная деятельность которых выстраивается под реализацию защитной функции в сфере социально-трудовых отношений.</w:t>
      </w:r>
    </w:p>
    <w:p w14:paraId="3FD09884" w14:textId="6994D7D4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В связи с этим целью деятельности профсоюзов выступает работник, а главным критерием эффективности реализации этой цели становится соблюдение социально-трудовых прав и профессиональных интересов работников различных отраслей – членов профсоюза.</w:t>
      </w:r>
    </w:p>
    <w:p w14:paraId="4077C5DD" w14:textId="55EF4069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Поэтому профсоюзная работа должна быть ориентирована на создание условий для обеспечения достойной жизни, развития личности члена профсоюза, его социально-трудового становления.</w:t>
      </w:r>
    </w:p>
    <w:p w14:paraId="4DEE74D1" w14:textId="77777777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Таким образом, в современных условиях профсоюзы должны стать школой достойной жизни, школой самоуправления, школой развития общественного потенциала для работников.</w:t>
      </w:r>
    </w:p>
    <w:p w14:paraId="50046558" w14:textId="77777777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Члены профсоюза через объединение в профсоюзы коллективно «учатся жить достойно».</w:t>
      </w:r>
    </w:p>
    <w:p w14:paraId="53B0BEA1" w14:textId="10C5B3F3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К сожалению, в современных условиях возвращения к исконно профсоюзной функции (защитной), многие члены профсоюза все ещё не осознали сути внутренних перемен в профсоюзах.</w:t>
      </w:r>
    </w:p>
    <w:p w14:paraId="3E8E0247" w14:textId="49630F9B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Практика работы показывает, что сегодня очень важно формирование и осмысление новой профсоюзной идеологии, основными принципами которой являются:</w:t>
      </w:r>
    </w:p>
    <w:p w14:paraId="68FA24D3" w14:textId="770E2B02" w:rsidR="00B9323C" w:rsidRPr="0038325E" w:rsidRDefault="00B9323C" w:rsidP="00B9323C">
      <w:pPr>
        <w:pStyle w:val="a3"/>
        <w:numPr>
          <w:ilvl w:val="0"/>
          <w:numId w:val="26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>н</w:t>
      </w:r>
      <w:r w:rsidRPr="0038325E">
        <w:rPr>
          <w:szCs w:val="28"/>
        </w:rPr>
        <w:t>аивысшая ценность для профсоюза – это член профсоюза;</w:t>
      </w:r>
    </w:p>
    <w:p w14:paraId="5F6393FC" w14:textId="6B40513F" w:rsidR="00B9323C" w:rsidRPr="0038325E" w:rsidRDefault="00B9323C" w:rsidP="00B9323C">
      <w:pPr>
        <w:pStyle w:val="a3"/>
        <w:numPr>
          <w:ilvl w:val="0"/>
          <w:numId w:val="26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>п</w:t>
      </w:r>
      <w:r w:rsidRPr="0038325E">
        <w:rPr>
          <w:szCs w:val="28"/>
        </w:rPr>
        <w:t>рофсоюз – школа производственной демократии, школа гражданского и правового воспитания работников;</w:t>
      </w:r>
    </w:p>
    <w:p w14:paraId="0A310284" w14:textId="639B1485" w:rsidR="00B9323C" w:rsidRPr="0038325E" w:rsidRDefault="00B9323C" w:rsidP="00B9323C">
      <w:pPr>
        <w:pStyle w:val="a3"/>
        <w:numPr>
          <w:ilvl w:val="0"/>
          <w:numId w:val="26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>п</w:t>
      </w:r>
      <w:r w:rsidRPr="0038325E">
        <w:rPr>
          <w:szCs w:val="28"/>
        </w:rPr>
        <w:t>рофсоюз помогает работникам самим сделать свою жизнь более достойной и социально защищённой через развитие навыков взаимной поддержки и самозащиты.</w:t>
      </w:r>
    </w:p>
    <w:p w14:paraId="153A3EDF" w14:textId="1D05BBA2" w:rsidR="00B9323C" w:rsidRPr="0038325E" w:rsidRDefault="00B9323C" w:rsidP="00B9323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Продвижение новой профсоюзной идеологии будет осуществляться через:</w:t>
      </w:r>
    </w:p>
    <w:p w14:paraId="768ABE56" w14:textId="00604BFC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формирование комфортной мотивационной среды в трудовых коллективах и обществе;</w:t>
      </w:r>
    </w:p>
    <w:p w14:paraId="43B4D477" w14:textId="4688469D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формирование высокого уровня правовой культуры у профсоюзных кадров, профсоюзного актива и самих членов профсоюз</w:t>
      </w:r>
      <w:r w:rsidR="00466994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0B47B060" w14:textId="12C86AC4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создание в профсоюзах организационно-уставных условий для выдвижения и реализации различных социально значимых инициатив, в том числе в социально-трудовой сфере;</w:t>
      </w:r>
    </w:p>
    <w:p w14:paraId="58460FDE" w14:textId="2C2F7C67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толерантность, терпимость к другому мнению, умение вести коллективные переговоры, показывать и находить содержательный компромисс в работе с работодателями, социальными партн</w:t>
      </w:r>
      <w:r w:rsidR="00466994" w:rsidRPr="0038325E">
        <w:rPr>
          <w:szCs w:val="28"/>
          <w:lang w:val="ru-RU"/>
        </w:rPr>
        <w:t>ё</w:t>
      </w:r>
      <w:r w:rsidRPr="0038325E">
        <w:rPr>
          <w:szCs w:val="28"/>
        </w:rPr>
        <w:t>рами;</w:t>
      </w:r>
    </w:p>
    <w:p w14:paraId="12DB8BF2" w14:textId="1188BA67" w:rsidR="00B9323C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организацию работы с профсоюзными кадрами и активом, построенн</w:t>
      </w:r>
      <w:r w:rsidR="00E078B6" w:rsidRPr="0038325E">
        <w:rPr>
          <w:szCs w:val="28"/>
          <w:lang w:val="ru-RU"/>
        </w:rPr>
        <w:t>ой</w:t>
      </w:r>
      <w:r w:rsidRPr="0038325E">
        <w:rPr>
          <w:szCs w:val="28"/>
        </w:rPr>
        <w:t xml:space="preserve"> на формировании ключевых профсоюзных компетентностей, функциональной грамотности;</w:t>
      </w:r>
    </w:p>
    <w:p w14:paraId="2BC3B988" w14:textId="205B619F" w:rsidR="00737AFF" w:rsidRPr="0038325E" w:rsidRDefault="00B9323C" w:rsidP="00466994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поддержку инновационных путей развития, форм работы, новых способов поддержки членов профсоюза.</w:t>
      </w:r>
    </w:p>
    <w:p w14:paraId="63194D6B" w14:textId="77777777" w:rsidR="00B9323C" w:rsidRPr="0038325E" w:rsidRDefault="00B9323C" w:rsidP="007E7811">
      <w:pPr>
        <w:rPr>
          <w:rFonts w:ascii="Times New Roman" w:hAnsi="Times New Roman" w:cs="Times New Roman"/>
          <w:szCs w:val="28"/>
          <w:lang w:val="x-none"/>
        </w:rPr>
      </w:pPr>
    </w:p>
    <w:p w14:paraId="0288E427" w14:textId="30A3DBEB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1" w:name="_Toc49160313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3.1.1. Имиджевое позиционирование</w:t>
      </w:r>
      <w:r w:rsidR="00C35603" w:rsidRPr="0038325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профсоюзов</w:t>
      </w:r>
      <w:bookmarkEnd w:id="11"/>
    </w:p>
    <w:p w14:paraId="7DF12470" w14:textId="77777777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современных условиях необходимо позиционирование Федерации как организации:</w:t>
      </w:r>
    </w:p>
    <w:p w14:paraId="270FDEC4" w14:textId="4B33A5EF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решающей социально-экономические проблемы членов профсоюз</w:t>
      </w:r>
      <w:r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и последовательно отстаивающе</w:t>
      </w:r>
      <w:r w:rsidRPr="0038325E">
        <w:rPr>
          <w:szCs w:val="28"/>
          <w:lang w:val="ru-RU"/>
        </w:rPr>
        <w:t>й</w:t>
      </w:r>
      <w:r w:rsidRPr="0038325E">
        <w:rPr>
          <w:szCs w:val="28"/>
        </w:rPr>
        <w:t xml:space="preserve"> права трудящихся на всех уровнях, от местного до республиканского;</w:t>
      </w:r>
    </w:p>
    <w:p w14:paraId="26E1C545" w14:textId="447B643E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представляющей общественное мнение большинства трудящихся страны;</w:t>
      </w:r>
    </w:p>
    <w:p w14:paraId="3E59A728" w14:textId="15755D97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проводящей системны</w:t>
      </w:r>
      <w:r w:rsidR="007C26F8" w:rsidRPr="0038325E">
        <w:rPr>
          <w:szCs w:val="28"/>
          <w:lang w:val="ru-RU"/>
        </w:rPr>
        <w:t>й</w:t>
      </w:r>
      <w:r w:rsidRPr="0038325E">
        <w:rPr>
          <w:szCs w:val="28"/>
        </w:rPr>
        <w:t xml:space="preserve"> мониторинг по различным вопросам социально-трудовой сферы и оказывающей реальную помощь членам профсоюз</w:t>
      </w:r>
      <w:r w:rsidR="007C26F8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106E8120" w14:textId="1A8BD125" w:rsidR="00F620D6" w:rsidRPr="0038325E" w:rsidRDefault="00F620D6" w:rsidP="00F620D6">
      <w:pPr>
        <w:pStyle w:val="a3"/>
        <w:numPr>
          <w:ilvl w:val="0"/>
          <w:numId w:val="27"/>
        </w:numPr>
        <w:tabs>
          <w:tab w:val="clear" w:pos="1021"/>
          <w:tab w:val="left" w:pos="924"/>
        </w:tabs>
        <w:ind w:left="0" w:firstLine="709"/>
        <w:rPr>
          <w:szCs w:val="28"/>
        </w:rPr>
      </w:pPr>
      <w:r w:rsidRPr="0038325E">
        <w:rPr>
          <w:szCs w:val="28"/>
        </w:rPr>
        <w:t>ведущей диалог с социальными партнёрами на равных правах и условиях.</w:t>
      </w:r>
    </w:p>
    <w:p w14:paraId="7A5C690F" w14:textId="1CD74C8E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Эффективность имиджа Федерации будет определяться следующими обобщёнными критериями деятельности профсоюзных организаций:</w:t>
      </w:r>
    </w:p>
    <w:p w14:paraId="46376CBE" w14:textId="21A0A304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защита прав и интересов работников во взаимоотношениях с работодателями, поддержка членов профсоюза на предприятиях (в</w:t>
      </w:r>
      <w:r w:rsidR="00E339B0" w:rsidRPr="0038325E">
        <w:rPr>
          <w:szCs w:val="28"/>
          <w:lang w:val="ru-RU"/>
        </w:rPr>
        <w:t> </w:t>
      </w:r>
      <w:r w:rsidRPr="0038325E">
        <w:rPr>
          <w:szCs w:val="28"/>
        </w:rPr>
        <w:t>организациях);</w:t>
      </w:r>
    </w:p>
    <w:p w14:paraId="57539E72" w14:textId="0492C1FC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разрешение возникающих трудовых споров и конфликтов, успешные примеры их досудебного урегулирования, применения медиативных технологий, отстаивания интересов работников в суде;</w:t>
      </w:r>
    </w:p>
    <w:p w14:paraId="3DF26B0F" w14:textId="603C6C05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заключение соглашений и коллективных договоров, создание производственных советов, проведение общественного контроля за соблюдением трудового законодательства;</w:t>
      </w:r>
    </w:p>
    <w:p w14:paraId="1801EAA7" w14:textId="4C3A5ABB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эффективность проводимых мероприятий, ориентированных на конкретные целевые группы, применение современных методов и инструментов по их информационному освещению с акцентом на простые примеры и общедоступные понятия;</w:t>
      </w:r>
    </w:p>
    <w:p w14:paraId="1C93D818" w14:textId="3E718ACB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позитивные оценки деятельности первичной профсоюзной организации, получаемые от членов профсоюза и выборных органов вышестоящих профсоюзных организаций, профсоюзного актива, социальных партнёров;</w:t>
      </w:r>
    </w:p>
    <w:p w14:paraId="6ED5D8DF" w14:textId="76CECBCD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 xml:space="preserve">конкурентоспособность профсоюзной организации при решении вопросов защиты социально-трудовых прав и профессиональных интересов членов </w:t>
      </w:r>
      <w:r w:rsidR="00BD6B85" w:rsidRPr="0038325E">
        <w:rPr>
          <w:szCs w:val="28"/>
          <w:lang w:val="ru-RU"/>
        </w:rPr>
        <w:t>п</w:t>
      </w:r>
      <w:r w:rsidRPr="0038325E">
        <w:rPr>
          <w:szCs w:val="28"/>
        </w:rPr>
        <w:t>рофсоюза;</w:t>
      </w:r>
    </w:p>
    <w:p w14:paraId="1CEDE025" w14:textId="750BBD36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способность профсоюзных работников и актива качественно реализовывать профсоюзные функции;</w:t>
      </w:r>
    </w:p>
    <w:p w14:paraId="6CBCAC1A" w14:textId="77190B1B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развитие профессиональной компетентности профсоюзных кадров и актива, готовность профсоюзных работников к повышению квалификации;</w:t>
      </w:r>
    </w:p>
    <w:p w14:paraId="1D235849" w14:textId="26184CFC" w:rsidR="00F620D6" w:rsidRPr="0038325E" w:rsidRDefault="00F620D6" w:rsidP="007C26F8">
      <w:pPr>
        <w:pStyle w:val="a3"/>
        <w:numPr>
          <w:ilvl w:val="0"/>
          <w:numId w:val="29"/>
        </w:numPr>
        <w:ind w:left="0" w:firstLine="709"/>
        <w:rPr>
          <w:szCs w:val="28"/>
        </w:rPr>
      </w:pPr>
      <w:r w:rsidRPr="0038325E">
        <w:rPr>
          <w:szCs w:val="28"/>
        </w:rPr>
        <w:t>авторитет профсоюзной организации, проявляющийся в доверии к ней</w:t>
      </w:r>
      <w:r w:rsidR="00BD6B85" w:rsidRPr="0038325E">
        <w:rPr>
          <w:szCs w:val="28"/>
          <w:lang w:val="ru-RU"/>
        </w:rPr>
        <w:t xml:space="preserve"> со стороны</w:t>
      </w:r>
      <w:r w:rsidRPr="0038325E">
        <w:rPr>
          <w:szCs w:val="28"/>
        </w:rPr>
        <w:t xml:space="preserve"> различных социальных институтов;</w:t>
      </w:r>
    </w:p>
    <w:p w14:paraId="6FFE9F4A" w14:textId="5F400D1F" w:rsidR="00F620D6" w:rsidRPr="0038325E" w:rsidRDefault="00F620D6" w:rsidP="007C26F8">
      <w:pPr>
        <w:pStyle w:val="a3"/>
        <w:numPr>
          <w:ilvl w:val="0"/>
          <w:numId w:val="29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 xml:space="preserve">позитивные оценки деятельности профсоюзной организации со стороны </w:t>
      </w:r>
      <w:r w:rsidR="00BD6B85" w:rsidRPr="0038325E">
        <w:rPr>
          <w:szCs w:val="28"/>
          <w:lang w:val="ru-RU"/>
        </w:rPr>
        <w:t>средств массовой информации</w:t>
      </w:r>
      <w:r w:rsidRPr="0038325E">
        <w:rPr>
          <w:szCs w:val="28"/>
        </w:rPr>
        <w:t>.</w:t>
      </w:r>
    </w:p>
    <w:p w14:paraId="1631D19F" w14:textId="71A832E8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Организационным механизмом формирования нового имиджа Федерации должн</w:t>
      </w:r>
      <w:r w:rsidR="00BD6B85" w:rsidRPr="0038325E">
        <w:rPr>
          <w:rFonts w:ascii="Times New Roman" w:hAnsi="Times New Roman" w:cs="Times New Roman"/>
          <w:szCs w:val="28"/>
        </w:rPr>
        <w:t>ы</w:t>
      </w:r>
      <w:r w:rsidRPr="0038325E">
        <w:rPr>
          <w:rFonts w:ascii="Times New Roman" w:hAnsi="Times New Roman" w:cs="Times New Roman"/>
          <w:szCs w:val="28"/>
        </w:rPr>
        <w:t xml:space="preserve"> стать </w:t>
      </w:r>
      <w:r w:rsidR="00BD6B85" w:rsidRPr="0038325E">
        <w:rPr>
          <w:rFonts w:ascii="Times New Roman" w:hAnsi="Times New Roman" w:cs="Times New Roman"/>
          <w:szCs w:val="28"/>
        </w:rPr>
        <w:t xml:space="preserve">настоящая </w:t>
      </w:r>
      <w:r w:rsidRPr="0038325E">
        <w:rPr>
          <w:rFonts w:ascii="Times New Roman" w:hAnsi="Times New Roman" w:cs="Times New Roman"/>
          <w:szCs w:val="28"/>
        </w:rPr>
        <w:t>Стратегия и программы деятельности выборных профсоюзных органов всех уровней.</w:t>
      </w:r>
    </w:p>
    <w:p w14:paraId="10437E6E" w14:textId="7EEA6373" w:rsidR="00F620D6" w:rsidRPr="0038325E" w:rsidRDefault="00F620D6" w:rsidP="00F620D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Важнейшим</w:t>
      </w:r>
      <w:r w:rsidR="003E2445">
        <w:rPr>
          <w:rFonts w:ascii="Times New Roman" w:hAnsi="Times New Roman" w:cs="Times New Roman"/>
          <w:szCs w:val="28"/>
        </w:rPr>
        <w:t>и</w:t>
      </w:r>
      <w:r w:rsidRPr="0038325E">
        <w:rPr>
          <w:rFonts w:ascii="Times New Roman" w:hAnsi="Times New Roman" w:cs="Times New Roman"/>
          <w:szCs w:val="28"/>
        </w:rPr>
        <w:t xml:space="preserve"> направлениями формирования нового имиджа и популяризации деятельности Федерации должны стать:</w:t>
      </w:r>
    </w:p>
    <w:p w14:paraId="0856083F" w14:textId="33E679FA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практическая работа по обеспечению активного участия членов профсоюза в деятельности первичных профсоюзных организаций;</w:t>
      </w:r>
    </w:p>
    <w:p w14:paraId="67871AE5" w14:textId="60E862E0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развитие коллегиальности и гласности в работе всех выборных профсоюзных органов;</w:t>
      </w:r>
    </w:p>
    <w:p w14:paraId="451FC45E" w14:textId="611F833D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укрепление исполнительской дисциплины, повышени</w:t>
      </w:r>
      <w:r w:rsidR="004513CE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личной ответственности профсоюзных кадров и актива за выполнение коллегиально принятых решений;</w:t>
      </w:r>
    </w:p>
    <w:p w14:paraId="6EBD29AE" w14:textId="7D578E71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аттестация профсоюзных кадров, введение системы электронного реестра членов профсоюза;</w:t>
      </w:r>
    </w:p>
    <w:p w14:paraId="69F4E8C0" w14:textId="63729E0C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формирование общественного мнения в интересах трудящихся и профсоюзов, привлечение внимания общества к проблемам, решения которых добиваются профсоюзы, разъяснение стратегических целей и задач профсоюзного движения, формирование у большинства населения устойчивого положительного отношения к профсоюзам;</w:t>
      </w:r>
    </w:p>
    <w:p w14:paraId="7392075B" w14:textId="3726B338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распространение информации о деятельности профсоюзов, институтов социального партнёрства, об организации и проведении коллективных действий, их целях, задачах и результатах;</w:t>
      </w:r>
    </w:p>
    <w:p w14:paraId="443126B1" w14:textId="7F3558AF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обеспечение информационной связи между различными звеньями и уровнями профсоюзного движения, постоянной информированности профсоюзного актива о деятельности профсоюзных органов, о новых нормативных правовых актах и действиях исполнительной власти, об оценке общественно-политической ситуации с позиций профсоюзов, о передовом опыте работы проф</w:t>
      </w:r>
      <w:r w:rsidR="004513CE" w:rsidRPr="0038325E">
        <w:rPr>
          <w:szCs w:val="28"/>
          <w:lang w:val="ru-RU"/>
        </w:rPr>
        <w:t xml:space="preserve">союзных </w:t>
      </w:r>
      <w:r w:rsidRPr="0038325E">
        <w:rPr>
          <w:szCs w:val="28"/>
        </w:rPr>
        <w:t>организаций;</w:t>
      </w:r>
    </w:p>
    <w:p w14:paraId="2CA63F3A" w14:textId="6FE0E652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моделирование информационных волн, создание информационных поводов и задействование лидеров общественного мнения в качестве ключевых спикеров;</w:t>
      </w:r>
    </w:p>
    <w:p w14:paraId="00D44F45" w14:textId="0B4F9063" w:rsidR="00F620D6" w:rsidRPr="0038325E" w:rsidRDefault="00F620D6" w:rsidP="004513CE">
      <w:pPr>
        <w:pStyle w:val="a3"/>
        <w:numPr>
          <w:ilvl w:val="0"/>
          <w:numId w:val="31"/>
        </w:numPr>
        <w:ind w:left="0" w:firstLine="709"/>
        <w:rPr>
          <w:szCs w:val="28"/>
        </w:rPr>
      </w:pPr>
      <w:r w:rsidRPr="0038325E">
        <w:rPr>
          <w:szCs w:val="28"/>
        </w:rPr>
        <w:t>информирование международных организаций в сфере труда и защиты прав работников, зарубежных партнёров – профсоюзов иностранных государств о деятельности Федерации и развитии профсоюзного движения в Казахстане;</w:t>
      </w:r>
    </w:p>
    <w:p w14:paraId="6BF1AA35" w14:textId="59A94604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 xml:space="preserve">дальнейшее развитие </w:t>
      </w:r>
      <w:r w:rsidR="003360E9" w:rsidRPr="0038325E">
        <w:rPr>
          <w:szCs w:val="28"/>
          <w:lang w:val="ru-RU"/>
        </w:rPr>
        <w:t>и</w:t>
      </w:r>
      <w:r w:rsidRPr="0038325E">
        <w:rPr>
          <w:szCs w:val="28"/>
        </w:rPr>
        <w:t>нтернет-сайта Федерации с последующ</w:t>
      </w:r>
      <w:r w:rsidR="003360E9" w:rsidRPr="0038325E">
        <w:rPr>
          <w:szCs w:val="28"/>
          <w:lang w:val="ru-RU"/>
        </w:rPr>
        <w:t>им</w:t>
      </w:r>
      <w:r w:rsidRPr="0038325E">
        <w:rPr>
          <w:szCs w:val="28"/>
        </w:rPr>
        <w:t xml:space="preserve"> </w:t>
      </w:r>
      <w:r w:rsidR="003360E9" w:rsidRPr="0038325E">
        <w:rPr>
          <w:szCs w:val="28"/>
          <w:lang w:val="ru-RU"/>
        </w:rPr>
        <w:t>его</w:t>
      </w:r>
      <w:r w:rsidR="003360E9" w:rsidRPr="0038325E">
        <w:rPr>
          <w:szCs w:val="28"/>
        </w:rPr>
        <w:t xml:space="preserve"> </w:t>
      </w:r>
      <w:r w:rsidR="003360E9" w:rsidRPr="0038325E">
        <w:rPr>
          <w:szCs w:val="28"/>
          <w:lang w:val="ru-RU"/>
        </w:rPr>
        <w:t xml:space="preserve">преобразованием </w:t>
      </w:r>
      <w:r w:rsidRPr="0038325E">
        <w:rPr>
          <w:szCs w:val="28"/>
        </w:rPr>
        <w:t xml:space="preserve">в </w:t>
      </w:r>
      <w:r w:rsidR="003360E9" w:rsidRPr="0038325E">
        <w:rPr>
          <w:szCs w:val="28"/>
          <w:lang w:val="ru-RU"/>
        </w:rPr>
        <w:t>и</w:t>
      </w:r>
      <w:r w:rsidRPr="0038325E">
        <w:rPr>
          <w:szCs w:val="28"/>
        </w:rPr>
        <w:t>нтернет-портал</w:t>
      </w:r>
      <w:r w:rsidR="003360E9" w:rsidRPr="0038325E">
        <w:rPr>
          <w:szCs w:val="28"/>
          <w:lang w:val="ru-RU"/>
        </w:rPr>
        <w:t>,</w:t>
      </w:r>
      <w:r w:rsidRPr="0038325E">
        <w:rPr>
          <w:szCs w:val="28"/>
        </w:rPr>
        <w:t xml:space="preserve"> </w:t>
      </w:r>
      <w:r w:rsidR="003360E9" w:rsidRPr="0038325E">
        <w:rPr>
          <w:szCs w:val="28"/>
          <w:lang w:val="ru-RU"/>
        </w:rPr>
        <w:t xml:space="preserve">являющийся </w:t>
      </w:r>
      <w:r w:rsidRPr="0038325E">
        <w:rPr>
          <w:szCs w:val="28"/>
        </w:rPr>
        <w:t>официальн</w:t>
      </w:r>
      <w:r w:rsidR="003360E9" w:rsidRPr="0038325E">
        <w:rPr>
          <w:szCs w:val="28"/>
          <w:lang w:val="ru-RU"/>
        </w:rPr>
        <w:t>ым</w:t>
      </w:r>
      <w:r w:rsidRPr="0038325E">
        <w:rPr>
          <w:szCs w:val="28"/>
        </w:rPr>
        <w:t xml:space="preserve"> источник</w:t>
      </w:r>
      <w:r w:rsidR="003360E9" w:rsidRPr="0038325E">
        <w:rPr>
          <w:szCs w:val="28"/>
          <w:lang w:val="ru-RU"/>
        </w:rPr>
        <w:t>ом</w:t>
      </w:r>
      <w:r w:rsidRPr="0038325E">
        <w:rPr>
          <w:szCs w:val="28"/>
        </w:rPr>
        <w:t xml:space="preserve"> информации </w:t>
      </w:r>
      <w:r w:rsidR="003360E9" w:rsidRPr="0038325E">
        <w:rPr>
          <w:szCs w:val="28"/>
          <w:lang w:val="ru-RU"/>
        </w:rPr>
        <w:t>и оказывающий</w:t>
      </w:r>
      <w:r w:rsidRPr="0038325E">
        <w:rPr>
          <w:szCs w:val="28"/>
        </w:rPr>
        <w:t xml:space="preserve"> информационны</w:t>
      </w:r>
      <w:r w:rsidR="003360E9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услуг</w:t>
      </w:r>
      <w:r w:rsidR="003360E9" w:rsidRPr="0038325E">
        <w:rPr>
          <w:szCs w:val="28"/>
          <w:lang w:val="ru-RU"/>
        </w:rPr>
        <w:t>и</w:t>
      </w:r>
      <w:r w:rsidRPr="0038325E">
        <w:rPr>
          <w:szCs w:val="28"/>
        </w:rPr>
        <w:t xml:space="preserve"> на территории Республики Казахстан и за её пределами;</w:t>
      </w:r>
    </w:p>
    <w:p w14:paraId="311BB089" w14:textId="2B588DAC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оказание методической и техн</w:t>
      </w:r>
      <w:r w:rsidR="003360E9" w:rsidRPr="0038325E">
        <w:rPr>
          <w:szCs w:val="28"/>
          <w:lang w:val="ru-RU"/>
        </w:rPr>
        <w:t>ической</w:t>
      </w:r>
      <w:r w:rsidRPr="0038325E">
        <w:rPr>
          <w:szCs w:val="28"/>
        </w:rPr>
        <w:t xml:space="preserve"> помощи членским организациям в создании профсоюзных интернет-сайтов на </w:t>
      </w:r>
      <w:r w:rsidR="003360E9" w:rsidRPr="0038325E">
        <w:rPr>
          <w:szCs w:val="28"/>
          <w:lang w:val="ru-RU"/>
        </w:rPr>
        <w:t>базе и</w:t>
      </w:r>
      <w:r w:rsidRPr="0038325E">
        <w:rPr>
          <w:szCs w:val="28"/>
        </w:rPr>
        <w:t>нтернет-портал</w:t>
      </w:r>
      <w:r w:rsidR="003360E9"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Федерации, как наиболее доступных и действенных информационных ресурсов;</w:t>
      </w:r>
    </w:p>
    <w:p w14:paraId="0E5051C3" w14:textId="43B38830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lastRenderedPageBreak/>
        <w:t xml:space="preserve">организация коммуникативных площадок (встреч, </w:t>
      </w:r>
      <w:r w:rsidR="003360E9" w:rsidRPr="0038325E">
        <w:rPr>
          <w:szCs w:val="28"/>
          <w:lang w:val="ru-RU"/>
        </w:rPr>
        <w:t>«</w:t>
      </w:r>
      <w:r w:rsidRPr="0038325E">
        <w:rPr>
          <w:szCs w:val="28"/>
        </w:rPr>
        <w:t>прямых линий</w:t>
      </w:r>
      <w:r w:rsidR="003360E9" w:rsidRPr="0038325E">
        <w:rPr>
          <w:szCs w:val="28"/>
          <w:lang w:val="ru-RU"/>
        </w:rPr>
        <w:t>»</w:t>
      </w:r>
      <w:r w:rsidRPr="0038325E">
        <w:rPr>
          <w:szCs w:val="28"/>
        </w:rPr>
        <w:t>, интерактивных и социологических опросов)</w:t>
      </w:r>
      <w:r w:rsidR="003360E9" w:rsidRPr="0038325E">
        <w:rPr>
          <w:szCs w:val="28"/>
          <w:lang w:val="ru-RU"/>
        </w:rPr>
        <w:t xml:space="preserve"> для</w:t>
      </w:r>
      <w:r w:rsidRPr="0038325E">
        <w:rPr>
          <w:szCs w:val="28"/>
        </w:rPr>
        <w:t xml:space="preserve"> населения и представителей Федерации, её членских организаций;</w:t>
      </w:r>
    </w:p>
    <w:p w14:paraId="3A5D5F16" w14:textId="48CF7DF9" w:rsidR="00F620D6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формирование информационной культуры членских организаций;</w:t>
      </w:r>
    </w:p>
    <w:p w14:paraId="14047AA3" w14:textId="09954EA5" w:rsidR="0013730C" w:rsidRPr="0038325E" w:rsidRDefault="00F620D6" w:rsidP="004513CE">
      <w:pPr>
        <w:pStyle w:val="a3"/>
        <w:numPr>
          <w:ilvl w:val="0"/>
          <w:numId w:val="31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830AF1">
        <w:rPr>
          <w:szCs w:val="28"/>
        </w:rPr>
        <w:t>модернизация информационно-телекоммуникационной</w:t>
      </w:r>
      <w:r w:rsidRPr="00830AF1">
        <w:rPr>
          <w:spacing w:val="-4"/>
          <w:szCs w:val="28"/>
        </w:rPr>
        <w:t xml:space="preserve"> инфраструк</w:t>
      </w:r>
      <w:r w:rsidR="00830AF1">
        <w:rPr>
          <w:spacing w:val="-4"/>
          <w:szCs w:val="28"/>
        </w:rPr>
        <w:softHyphen/>
      </w:r>
      <w:r w:rsidRPr="00830AF1">
        <w:rPr>
          <w:spacing w:val="-4"/>
          <w:szCs w:val="28"/>
        </w:rPr>
        <w:t>туры</w:t>
      </w:r>
      <w:r w:rsidRPr="0038325E">
        <w:rPr>
          <w:szCs w:val="28"/>
        </w:rPr>
        <w:t>.</w:t>
      </w:r>
    </w:p>
    <w:p w14:paraId="7FB39867" w14:textId="77777777" w:rsidR="00F620D6" w:rsidRPr="0038325E" w:rsidRDefault="00F620D6" w:rsidP="007E7811">
      <w:pPr>
        <w:rPr>
          <w:rFonts w:ascii="Times New Roman" w:hAnsi="Times New Roman" w:cs="Times New Roman"/>
          <w:szCs w:val="28"/>
        </w:rPr>
      </w:pPr>
    </w:p>
    <w:p w14:paraId="58A55C0C" w14:textId="44B17DBF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2" w:name="_Toc49160314"/>
      <w:r w:rsidRPr="0038325E">
        <w:rPr>
          <w:rFonts w:ascii="Times New Roman" w:hAnsi="Times New Roman"/>
          <w:sz w:val="28"/>
          <w:szCs w:val="28"/>
          <w:lang w:val="ru-RU"/>
        </w:rPr>
        <w:t xml:space="preserve">3.1.2. Позиционирование Федерации в </w:t>
      </w:r>
      <w:r w:rsidR="0095248A" w:rsidRPr="0038325E">
        <w:rPr>
          <w:rFonts w:ascii="Times New Roman" w:hAnsi="Times New Roman"/>
          <w:sz w:val="28"/>
          <w:szCs w:val="28"/>
          <w:lang w:val="ru-RU"/>
        </w:rPr>
        <w:t>рамках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 социального партнёрства</w:t>
      </w:r>
      <w:bookmarkEnd w:id="12"/>
    </w:p>
    <w:p w14:paraId="776D7342" w14:textId="798782EE" w:rsidR="007E7811" w:rsidRPr="0038325E" w:rsidRDefault="00E74535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призвана </w:t>
      </w:r>
      <w:r w:rsidR="00462B2D" w:rsidRPr="0038325E">
        <w:rPr>
          <w:rFonts w:ascii="Times New Roman" w:hAnsi="Times New Roman" w:cs="Times New Roman"/>
          <w:szCs w:val="28"/>
        </w:rPr>
        <w:t>выполнять</w:t>
      </w:r>
      <w:r w:rsidRPr="0038325E">
        <w:rPr>
          <w:rFonts w:ascii="Times New Roman" w:hAnsi="Times New Roman" w:cs="Times New Roman"/>
          <w:szCs w:val="28"/>
        </w:rPr>
        <w:t xml:space="preserve"> лидирующую роль в выстраивании взаимоотношений с социальными партнёрами на основе принципов равноправия и паритетности, взаимного уважения и доверия.</w:t>
      </w:r>
    </w:p>
    <w:p w14:paraId="70CD2DD3" w14:textId="494FD377" w:rsidR="00EB7D3A" w:rsidRPr="0038325E" w:rsidRDefault="00EB7D3A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 Федерация будет применять существующие и внедрять новые формы сотрудничества с другими республиканскими объединениями профсоюзов для выработки и отстаивания консолидированной позиции всех профсоюзов перед Правительством Республики Казахстан и республиканскими объединениями работодателей.</w:t>
      </w:r>
    </w:p>
    <w:p w14:paraId="7AD2C6CF" w14:textId="1E4BC3A8" w:rsidR="00E74535" w:rsidRPr="0038325E" w:rsidRDefault="00D371AA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 повышения эффективности социального партнёрства Федерация будет добиваться осуществления качественной правоприменительной практики действующ</w:t>
      </w:r>
      <w:r w:rsidR="006E7126" w:rsidRPr="0038325E">
        <w:rPr>
          <w:rFonts w:ascii="Times New Roman" w:hAnsi="Times New Roman" w:cs="Times New Roman"/>
          <w:szCs w:val="28"/>
        </w:rPr>
        <w:t>его</w:t>
      </w:r>
      <w:r w:rsidRPr="0038325E">
        <w:rPr>
          <w:rFonts w:ascii="Times New Roman" w:hAnsi="Times New Roman" w:cs="Times New Roman"/>
          <w:szCs w:val="28"/>
        </w:rPr>
        <w:t xml:space="preserve"> законодательств</w:t>
      </w:r>
      <w:r w:rsidR="006E7126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, а также продвигать системные меры по </w:t>
      </w:r>
      <w:r w:rsidR="000725B7" w:rsidRPr="0038325E">
        <w:rPr>
          <w:rFonts w:ascii="Times New Roman" w:hAnsi="Times New Roman" w:cs="Times New Roman"/>
          <w:szCs w:val="28"/>
        </w:rPr>
        <w:t>укреплению позиций</w:t>
      </w:r>
      <w:r w:rsidR="007015EF" w:rsidRPr="0038325E">
        <w:rPr>
          <w:rFonts w:ascii="Times New Roman" w:hAnsi="Times New Roman" w:cs="Times New Roman"/>
          <w:szCs w:val="28"/>
        </w:rPr>
        <w:t xml:space="preserve"> и роли</w:t>
      </w:r>
      <w:r w:rsidR="000725B7" w:rsidRPr="0038325E">
        <w:rPr>
          <w:rFonts w:ascii="Times New Roman" w:hAnsi="Times New Roman" w:cs="Times New Roman"/>
          <w:szCs w:val="28"/>
        </w:rPr>
        <w:t xml:space="preserve"> профсоюзов в следующих направлениях:</w:t>
      </w:r>
    </w:p>
    <w:p w14:paraId="25CF91D5" w14:textId="57EF7F1B" w:rsidR="003A0480" w:rsidRPr="0038325E" w:rsidRDefault="003A0480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ратификация </w:t>
      </w:r>
      <w:r w:rsidR="0079361C" w:rsidRPr="0038325E">
        <w:rPr>
          <w:szCs w:val="28"/>
          <w:lang w:val="ru-RU"/>
        </w:rPr>
        <w:t>к</w:t>
      </w:r>
      <w:r w:rsidRPr="0038325E">
        <w:rPr>
          <w:szCs w:val="28"/>
          <w:lang w:val="ru-RU"/>
        </w:rPr>
        <w:t>онвенци</w:t>
      </w:r>
      <w:r w:rsidR="0079361C" w:rsidRPr="0038325E">
        <w:rPr>
          <w:szCs w:val="28"/>
          <w:lang w:val="ru-RU"/>
        </w:rPr>
        <w:t>й</w:t>
      </w:r>
      <w:r w:rsidRPr="0038325E">
        <w:rPr>
          <w:szCs w:val="28"/>
          <w:lang w:val="ru-RU"/>
        </w:rPr>
        <w:t xml:space="preserve"> Международной организации труда №154 «О содействии коллективным переговорам»</w:t>
      </w:r>
      <w:r w:rsidR="0079361C" w:rsidRPr="0038325E">
        <w:rPr>
          <w:szCs w:val="28"/>
          <w:lang w:val="ru-RU"/>
        </w:rPr>
        <w:t>, №160 «О статистике труда», №168 «О содействии занятости и защите от безработицы»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</w:t>
      </w:r>
      <w:r w:rsidR="0079361C" w:rsidRPr="0038325E">
        <w:rPr>
          <w:szCs w:val="28"/>
          <w:lang w:val="ru-RU"/>
        </w:rPr>
        <w:t>их</w:t>
      </w:r>
      <w:r w:rsidRPr="0038325E">
        <w:rPr>
          <w:szCs w:val="28"/>
          <w:lang w:val="ru-RU"/>
        </w:rPr>
        <w:t xml:space="preserve"> нормами и положениями</w:t>
      </w:r>
      <w:r w:rsidR="00D25747" w:rsidRPr="0038325E">
        <w:rPr>
          <w:szCs w:val="28"/>
          <w:lang w:val="ru-RU"/>
        </w:rPr>
        <w:t>;</w:t>
      </w:r>
    </w:p>
    <w:p w14:paraId="6D0B90CC" w14:textId="6627F42F" w:rsidR="000725B7" w:rsidRPr="0038325E" w:rsidRDefault="00564A77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расширение сферы применения социального партнёрства для решения задач по повышению благосостояния населения, снижению неравенства в обществе, развитию экономики и поддержке занятости, формированию гражданского общества;</w:t>
      </w:r>
    </w:p>
    <w:p w14:paraId="40894456" w14:textId="474ADB0A" w:rsidR="00564A77" w:rsidRPr="0038325E" w:rsidRDefault="007E6690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повышение статуса и </w:t>
      </w:r>
      <w:r w:rsidR="00075E0C" w:rsidRPr="0038325E">
        <w:rPr>
          <w:szCs w:val="28"/>
          <w:lang w:val="ru-RU"/>
        </w:rPr>
        <w:t>эффективности работы Республиканской</w:t>
      </w:r>
      <w:r w:rsidRPr="0038325E">
        <w:rPr>
          <w:szCs w:val="28"/>
          <w:lang w:val="ru-RU"/>
        </w:rPr>
        <w:t xml:space="preserve"> трёхсторонн</w:t>
      </w:r>
      <w:r w:rsidR="00075E0C" w:rsidRPr="0038325E">
        <w:rPr>
          <w:szCs w:val="28"/>
          <w:lang w:val="ru-RU"/>
        </w:rPr>
        <w:t>ей</w:t>
      </w:r>
      <w:r w:rsidRPr="0038325E">
        <w:rPr>
          <w:szCs w:val="28"/>
          <w:lang w:val="ru-RU"/>
        </w:rPr>
        <w:t xml:space="preserve"> комисси</w:t>
      </w:r>
      <w:r w:rsidR="00075E0C" w:rsidRPr="0038325E">
        <w:rPr>
          <w:szCs w:val="28"/>
          <w:lang w:val="ru-RU"/>
        </w:rPr>
        <w:t>и</w:t>
      </w:r>
      <w:r w:rsidRPr="0038325E">
        <w:rPr>
          <w:szCs w:val="28"/>
          <w:lang w:val="ru-RU"/>
        </w:rPr>
        <w:t xml:space="preserve"> по социальному партнёрству и регулированию социальных и трудовых отношений</w:t>
      </w:r>
      <w:r w:rsidR="00075E0C" w:rsidRPr="0038325E">
        <w:rPr>
          <w:szCs w:val="28"/>
          <w:lang w:val="ru-RU"/>
        </w:rPr>
        <w:t>, отраслевых, региональных трёхсторонних комиссий, а также усилени</w:t>
      </w:r>
      <w:r w:rsidR="007F23BC" w:rsidRPr="0038325E">
        <w:rPr>
          <w:szCs w:val="28"/>
          <w:lang w:val="ru-RU"/>
        </w:rPr>
        <w:t>е</w:t>
      </w:r>
      <w:r w:rsidR="00075E0C" w:rsidRPr="0038325E">
        <w:rPr>
          <w:szCs w:val="28"/>
          <w:lang w:val="ru-RU"/>
        </w:rPr>
        <w:t xml:space="preserve"> взаимодействия между ними</w:t>
      </w:r>
      <w:r w:rsidRPr="0038325E">
        <w:rPr>
          <w:szCs w:val="28"/>
          <w:lang w:val="ru-RU"/>
        </w:rPr>
        <w:t>;</w:t>
      </w:r>
    </w:p>
    <w:p w14:paraId="0E30A5C0" w14:textId="7F24CEBE" w:rsidR="00C46DFC" w:rsidRPr="0038325E" w:rsidRDefault="00C46DFC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ужесточение ответственности за нарушение требований законодательства по заключению генерального, отраслев</w:t>
      </w:r>
      <w:r w:rsidR="00BA68C7" w:rsidRPr="0038325E">
        <w:rPr>
          <w:szCs w:val="28"/>
          <w:lang w:val="ru-RU"/>
        </w:rPr>
        <w:t>ых</w:t>
      </w:r>
      <w:r w:rsidRPr="0038325E">
        <w:rPr>
          <w:szCs w:val="28"/>
          <w:lang w:val="ru-RU"/>
        </w:rPr>
        <w:t>, региональн</w:t>
      </w:r>
      <w:r w:rsidR="00BA68C7" w:rsidRPr="0038325E">
        <w:rPr>
          <w:szCs w:val="28"/>
          <w:lang w:val="ru-RU"/>
        </w:rPr>
        <w:t>ых</w:t>
      </w:r>
      <w:r w:rsidRPr="0038325E">
        <w:rPr>
          <w:szCs w:val="28"/>
          <w:lang w:val="ru-RU"/>
        </w:rPr>
        <w:t xml:space="preserve"> соглашений и коллективных договоров;</w:t>
      </w:r>
    </w:p>
    <w:p w14:paraId="1A126721" w14:textId="6365E764" w:rsidR="00045389" w:rsidRPr="0038325E" w:rsidRDefault="00045389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рассмотрение трёхсторонними комиссиями по социальному партнёрству и регулированию социальных и трудовых отношений вопросов выполнения </w:t>
      </w:r>
      <w:r w:rsidR="00407183" w:rsidRPr="0038325E">
        <w:rPr>
          <w:szCs w:val="28"/>
          <w:lang w:val="ru-RU"/>
        </w:rPr>
        <w:t xml:space="preserve">обязательств сторон </w:t>
      </w:r>
      <w:r w:rsidRPr="0038325E">
        <w:rPr>
          <w:szCs w:val="28"/>
          <w:lang w:val="ru-RU"/>
        </w:rPr>
        <w:t>соглашений и коллективных договоров;</w:t>
      </w:r>
    </w:p>
    <w:p w14:paraId="5A76DCB3" w14:textId="6ED845FC" w:rsidR="007E6690" w:rsidRPr="0038325E" w:rsidRDefault="006019EC" w:rsidP="00564A77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закрепление институционального</w:t>
      </w:r>
      <w:r w:rsidR="00F72631" w:rsidRPr="0038325E">
        <w:rPr>
          <w:szCs w:val="28"/>
          <w:lang w:val="ru-RU"/>
        </w:rPr>
        <w:t xml:space="preserve"> участи</w:t>
      </w:r>
      <w:r w:rsidRPr="0038325E">
        <w:rPr>
          <w:szCs w:val="28"/>
          <w:lang w:val="ru-RU"/>
        </w:rPr>
        <w:t>я</w:t>
      </w:r>
      <w:r w:rsidR="00F72631" w:rsidRPr="0038325E">
        <w:rPr>
          <w:szCs w:val="28"/>
          <w:lang w:val="ru-RU"/>
        </w:rPr>
        <w:t xml:space="preserve"> республиканских объединений профсоюзов</w:t>
      </w:r>
      <w:r w:rsidRPr="0038325E">
        <w:rPr>
          <w:szCs w:val="28"/>
          <w:lang w:val="ru-RU"/>
        </w:rPr>
        <w:t xml:space="preserve"> и их членских организаций в разработке и экспертизе проектов нормативных правовых актов, затрагивающих трудовые и социально-экономические права и интересы работников, а также при </w:t>
      </w:r>
      <w:r w:rsidR="002C3AE2" w:rsidRPr="0038325E">
        <w:rPr>
          <w:szCs w:val="28"/>
          <w:lang w:val="ru-RU"/>
        </w:rPr>
        <w:t xml:space="preserve">принятии </w:t>
      </w:r>
      <w:r w:rsidRPr="0038325E">
        <w:rPr>
          <w:szCs w:val="28"/>
          <w:lang w:val="ru-RU"/>
        </w:rPr>
        <w:t xml:space="preserve">представительными и исполнительными органами государственной </w:t>
      </w:r>
      <w:r w:rsidRPr="0038325E">
        <w:rPr>
          <w:szCs w:val="28"/>
          <w:lang w:val="ru-RU"/>
        </w:rPr>
        <w:lastRenderedPageBreak/>
        <w:t xml:space="preserve">власти </w:t>
      </w:r>
      <w:r w:rsidR="002C3AE2" w:rsidRPr="0038325E">
        <w:rPr>
          <w:szCs w:val="28"/>
          <w:lang w:val="ru-RU"/>
        </w:rPr>
        <w:t xml:space="preserve">решений по </w:t>
      </w:r>
      <w:r w:rsidRPr="0038325E">
        <w:rPr>
          <w:szCs w:val="28"/>
          <w:lang w:val="ru-RU"/>
        </w:rPr>
        <w:t>вопрос</w:t>
      </w:r>
      <w:r w:rsidR="002C3AE2" w:rsidRPr="0038325E">
        <w:rPr>
          <w:szCs w:val="28"/>
          <w:lang w:val="ru-RU"/>
        </w:rPr>
        <w:t>ам</w:t>
      </w:r>
      <w:r w:rsidRPr="0038325E">
        <w:rPr>
          <w:szCs w:val="28"/>
          <w:lang w:val="ru-RU"/>
        </w:rPr>
        <w:t xml:space="preserve"> регулирования трудовых отношений, отношений, непосредственно связанных с трудовыми, социально-экономических отношений</w:t>
      </w:r>
      <w:r w:rsidR="002C3AE2" w:rsidRPr="0038325E">
        <w:rPr>
          <w:szCs w:val="28"/>
          <w:lang w:val="ru-RU"/>
        </w:rPr>
        <w:t>, по формированию и реализации социально-экономической политики государства</w:t>
      </w:r>
      <w:r w:rsidRPr="0038325E">
        <w:rPr>
          <w:szCs w:val="28"/>
          <w:lang w:val="ru-RU"/>
        </w:rPr>
        <w:t>;</w:t>
      </w:r>
    </w:p>
    <w:p w14:paraId="0A05C8F9" w14:textId="15249C2F" w:rsidR="008B156A" w:rsidRPr="0038325E" w:rsidRDefault="008B156A" w:rsidP="006D39C6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развитие института двустороннего социального диалога</w:t>
      </w:r>
      <w:r w:rsidR="00DC4FCA" w:rsidRPr="0038325E">
        <w:rPr>
          <w:szCs w:val="28"/>
          <w:lang w:val="ru-RU"/>
        </w:rPr>
        <w:t>;</w:t>
      </w:r>
    </w:p>
    <w:p w14:paraId="388866F4" w14:textId="166C902A" w:rsidR="00DC4FCA" w:rsidRPr="0038325E" w:rsidRDefault="00DC4FCA" w:rsidP="006D39C6">
      <w:pPr>
        <w:pStyle w:val="a3"/>
        <w:numPr>
          <w:ilvl w:val="0"/>
          <w:numId w:val="6"/>
        </w:numPr>
        <w:ind w:left="0" w:firstLine="709"/>
        <w:contextualSpacing w:val="0"/>
        <w:rPr>
          <w:szCs w:val="28"/>
          <w:lang w:val="ru-RU"/>
        </w:rPr>
      </w:pPr>
      <w:r w:rsidRPr="0038325E">
        <w:rPr>
          <w:szCs w:val="28"/>
          <w:lang w:val="ru-RU"/>
        </w:rPr>
        <w:t>наделение профсоюзов правом законодательной инициативы.</w:t>
      </w:r>
    </w:p>
    <w:p w14:paraId="1D3A24E2" w14:textId="7D10E114" w:rsidR="006076D3" w:rsidRPr="0038325E" w:rsidRDefault="00862739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Совместно с социальными партнёрами будет </w:t>
      </w:r>
      <w:r w:rsidR="006A4739" w:rsidRPr="0038325E">
        <w:rPr>
          <w:rFonts w:ascii="Times New Roman" w:hAnsi="Times New Roman" w:cs="Times New Roman"/>
          <w:szCs w:val="28"/>
        </w:rPr>
        <w:t>начата подготовка ежегодного Национального доклада о социально-трудовых отношениях в Республике Казахстан.</w:t>
      </w:r>
    </w:p>
    <w:p w14:paraId="25C1611F" w14:textId="5FFEBF40" w:rsidR="00862739" w:rsidRDefault="00862739" w:rsidP="007E7811">
      <w:pPr>
        <w:rPr>
          <w:rFonts w:ascii="Times New Roman" w:hAnsi="Times New Roman" w:cs="Times New Roman"/>
          <w:szCs w:val="28"/>
        </w:rPr>
      </w:pPr>
    </w:p>
    <w:p w14:paraId="4AFBD1FE" w14:textId="77777777" w:rsidR="00F11570" w:rsidRPr="0038325E" w:rsidRDefault="00F11570" w:rsidP="007E7811">
      <w:pPr>
        <w:rPr>
          <w:rFonts w:ascii="Times New Roman" w:hAnsi="Times New Roman" w:cs="Times New Roman"/>
          <w:szCs w:val="28"/>
        </w:rPr>
      </w:pPr>
    </w:p>
    <w:p w14:paraId="5AC914D2" w14:textId="0FFDA97C" w:rsidR="007E7811" w:rsidRPr="0038325E" w:rsidRDefault="007E7811" w:rsidP="007E7811">
      <w:pPr>
        <w:pStyle w:val="2"/>
        <w:spacing w:before="0" w:after="120"/>
        <w:jc w:val="center"/>
        <w:rPr>
          <w:rFonts w:ascii="Times New Roman" w:hAnsi="Times New Roman"/>
          <w:i w:val="0"/>
          <w:lang w:val="ru-RU"/>
        </w:rPr>
      </w:pPr>
      <w:bookmarkStart w:id="13" w:name="_Toc49160315"/>
      <w:r w:rsidRPr="0038325E">
        <w:rPr>
          <w:rFonts w:ascii="Times New Roman" w:hAnsi="Times New Roman"/>
          <w:i w:val="0"/>
          <w:lang w:val="ru-RU"/>
        </w:rPr>
        <w:t xml:space="preserve">3.2. </w:t>
      </w:r>
      <w:r w:rsidR="00D6414F" w:rsidRPr="0038325E">
        <w:rPr>
          <w:rFonts w:ascii="Times New Roman" w:hAnsi="Times New Roman"/>
          <w:i w:val="0"/>
          <w:lang w:val="ru-RU"/>
        </w:rPr>
        <w:t>Совершенствование системы защиты трудовых и социально-экономических прав и интересов работников</w:t>
      </w:r>
      <w:bookmarkEnd w:id="13"/>
    </w:p>
    <w:p w14:paraId="477E9870" w14:textId="38A62FEB" w:rsidR="007E7811" w:rsidRPr="0038325E" w:rsidRDefault="005E5934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</w:t>
      </w:r>
      <w:r w:rsidR="001A5B58" w:rsidRPr="0038325E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 xml:space="preserve"> и</w:t>
      </w:r>
      <w:r w:rsidR="001A5B58" w:rsidRPr="0038325E">
        <w:rPr>
          <w:rFonts w:ascii="Times New Roman" w:hAnsi="Times New Roman" w:cs="Times New Roman"/>
          <w:szCs w:val="28"/>
        </w:rPr>
        <w:t xml:space="preserve"> её</w:t>
      </w:r>
      <w:r w:rsidRPr="0038325E">
        <w:rPr>
          <w:rFonts w:ascii="Times New Roman" w:hAnsi="Times New Roman" w:cs="Times New Roman"/>
          <w:szCs w:val="28"/>
        </w:rPr>
        <w:t xml:space="preserve"> членски</w:t>
      </w:r>
      <w:r w:rsidR="001A5B58" w:rsidRPr="0038325E">
        <w:rPr>
          <w:rFonts w:ascii="Times New Roman" w:hAnsi="Times New Roman" w:cs="Times New Roman"/>
          <w:szCs w:val="28"/>
        </w:rPr>
        <w:t>е</w:t>
      </w:r>
      <w:r w:rsidRPr="0038325E">
        <w:rPr>
          <w:rFonts w:ascii="Times New Roman" w:hAnsi="Times New Roman" w:cs="Times New Roman"/>
          <w:szCs w:val="28"/>
        </w:rPr>
        <w:t xml:space="preserve"> организаци</w:t>
      </w:r>
      <w:r w:rsidR="001A5B58" w:rsidRPr="0038325E">
        <w:rPr>
          <w:rFonts w:ascii="Times New Roman" w:hAnsi="Times New Roman" w:cs="Times New Roman"/>
          <w:szCs w:val="28"/>
        </w:rPr>
        <w:t>и осуществляют представительство и</w:t>
      </w:r>
      <w:r w:rsidRPr="0038325E">
        <w:rPr>
          <w:rFonts w:ascii="Times New Roman" w:hAnsi="Times New Roman" w:cs="Times New Roman"/>
          <w:szCs w:val="28"/>
        </w:rPr>
        <w:t xml:space="preserve"> защит</w:t>
      </w:r>
      <w:r w:rsidR="001A5B58" w:rsidRPr="0038325E">
        <w:rPr>
          <w:rFonts w:ascii="Times New Roman" w:hAnsi="Times New Roman" w:cs="Times New Roman"/>
          <w:szCs w:val="28"/>
        </w:rPr>
        <w:t xml:space="preserve">у социальных, трудовых, экономических и иных </w:t>
      </w:r>
      <w:r w:rsidRPr="0038325E">
        <w:rPr>
          <w:rFonts w:ascii="Times New Roman" w:hAnsi="Times New Roman" w:cs="Times New Roman"/>
          <w:szCs w:val="28"/>
        </w:rPr>
        <w:t xml:space="preserve">прав и </w:t>
      </w:r>
      <w:r w:rsidR="001A5B58" w:rsidRPr="0038325E">
        <w:rPr>
          <w:rFonts w:ascii="Times New Roman" w:hAnsi="Times New Roman" w:cs="Times New Roman"/>
          <w:szCs w:val="28"/>
        </w:rPr>
        <w:t xml:space="preserve">законных </w:t>
      </w:r>
      <w:r w:rsidRPr="0038325E">
        <w:rPr>
          <w:rFonts w:ascii="Times New Roman" w:hAnsi="Times New Roman" w:cs="Times New Roman"/>
          <w:szCs w:val="28"/>
        </w:rPr>
        <w:t>интересов работников</w:t>
      </w:r>
      <w:r w:rsidR="0009101E" w:rsidRPr="0038325E">
        <w:rPr>
          <w:rFonts w:ascii="Times New Roman" w:hAnsi="Times New Roman" w:cs="Times New Roman"/>
          <w:szCs w:val="28"/>
        </w:rPr>
        <w:t xml:space="preserve"> через активное взаимодействие с государственными органами и работодателями на всех уровнях социального партнёрства.</w:t>
      </w:r>
    </w:p>
    <w:p w14:paraId="5A892BDA" w14:textId="134638CC" w:rsidR="0009101E" w:rsidRPr="0038325E" w:rsidRDefault="00BB58FF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консолидирует </w:t>
      </w:r>
      <w:r w:rsidR="002A407B" w:rsidRPr="0038325E">
        <w:rPr>
          <w:rFonts w:ascii="Times New Roman" w:hAnsi="Times New Roman" w:cs="Times New Roman"/>
          <w:szCs w:val="28"/>
        </w:rPr>
        <w:t>предложения и позиции своих членских организаций по всем направлениям их деятельности для дальнейшего продвижения на республиканском уровне, главным образом, через</w:t>
      </w:r>
      <w:r w:rsidR="001A3B82" w:rsidRPr="0038325E">
        <w:rPr>
          <w:rFonts w:ascii="Times New Roman" w:hAnsi="Times New Roman" w:cs="Times New Roman"/>
          <w:szCs w:val="28"/>
        </w:rPr>
        <w:t xml:space="preserve"> подписание</w:t>
      </w:r>
      <w:r w:rsidR="002A407B" w:rsidRPr="0038325E">
        <w:rPr>
          <w:rFonts w:ascii="Times New Roman" w:hAnsi="Times New Roman" w:cs="Times New Roman"/>
          <w:szCs w:val="28"/>
        </w:rPr>
        <w:t xml:space="preserve"> Генерального соглашени</w:t>
      </w:r>
      <w:r w:rsidR="001A3B82" w:rsidRPr="0038325E">
        <w:rPr>
          <w:rFonts w:ascii="Times New Roman" w:hAnsi="Times New Roman" w:cs="Times New Roman"/>
          <w:szCs w:val="28"/>
        </w:rPr>
        <w:t>я</w:t>
      </w:r>
      <w:r w:rsidR="002A407B" w:rsidRPr="0038325E">
        <w:rPr>
          <w:rFonts w:ascii="Times New Roman" w:hAnsi="Times New Roman" w:cs="Times New Roman"/>
          <w:szCs w:val="28"/>
        </w:rPr>
        <w:t>.</w:t>
      </w:r>
    </w:p>
    <w:p w14:paraId="1C892DA3" w14:textId="6BD349AE" w:rsidR="002A407B" w:rsidRPr="0038325E" w:rsidRDefault="002A407B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свою очередь, членские организации обеспечивают соответствие отраслевых и региональных соглашений положениям Генерального соглашения, расширяют и детализируют отдельные его нормы с учётом специфики отрасли или региона.</w:t>
      </w:r>
    </w:p>
    <w:p w14:paraId="23BE8A7B" w14:textId="74669949" w:rsidR="002A407B" w:rsidRPr="0038325E" w:rsidRDefault="002A407B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конечном итоге, профсоюзы, входящие в структуру Федерации, добиваются включения в коллективные договоры </w:t>
      </w:r>
      <w:r w:rsidR="00560C8D" w:rsidRPr="0038325E">
        <w:rPr>
          <w:rFonts w:ascii="Times New Roman" w:hAnsi="Times New Roman" w:cs="Times New Roman"/>
          <w:szCs w:val="28"/>
        </w:rPr>
        <w:t>мер по защите прав и интересов работников – членов профсоюза, включая повышение уровня оплаты труда, улучшение условий работы, социальную защиту и другие вопросы.</w:t>
      </w:r>
    </w:p>
    <w:p w14:paraId="7493BD62" w14:textId="3B6AAF24" w:rsidR="001B09C5" w:rsidRPr="0038325E" w:rsidRDefault="004F410F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проводит мониторинг принимаемых членскими организациями мер по защите прав и интересов работников, </w:t>
      </w:r>
      <w:r w:rsidR="00BD413B">
        <w:rPr>
          <w:rFonts w:ascii="Times New Roman" w:hAnsi="Times New Roman" w:cs="Times New Roman"/>
          <w:szCs w:val="28"/>
        </w:rPr>
        <w:t xml:space="preserve">исполнению </w:t>
      </w:r>
      <w:r w:rsidRPr="0038325E">
        <w:rPr>
          <w:rFonts w:ascii="Times New Roman" w:hAnsi="Times New Roman" w:cs="Times New Roman"/>
          <w:szCs w:val="28"/>
        </w:rPr>
        <w:t>решений</w:t>
      </w:r>
      <w:r w:rsidR="004805E8" w:rsidRPr="0038325E">
        <w:rPr>
          <w:rFonts w:ascii="Times New Roman" w:hAnsi="Times New Roman" w:cs="Times New Roman"/>
          <w:szCs w:val="28"/>
        </w:rPr>
        <w:t xml:space="preserve"> органов Федерации,</w:t>
      </w:r>
      <w:r w:rsidRPr="0038325E">
        <w:rPr>
          <w:rFonts w:ascii="Times New Roman" w:hAnsi="Times New Roman" w:cs="Times New Roman"/>
          <w:szCs w:val="28"/>
        </w:rPr>
        <w:t xml:space="preserve"> Республиканской комиссии и положений Генерального соглашения</w:t>
      </w:r>
      <w:r w:rsidR="004805E8" w:rsidRPr="0038325E">
        <w:rPr>
          <w:rFonts w:ascii="Times New Roman" w:hAnsi="Times New Roman" w:cs="Times New Roman"/>
          <w:szCs w:val="28"/>
        </w:rPr>
        <w:t>; членские организации Федерации проводят мониторинг деятельности входящих в их состав локальных профсоюзов и первичных организаций профсоюза.</w:t>
      </w:r>
    </w:p>
    <w:p w14:paraId="42C0EE39" w14:textId="77777777" w:rsidR="002A2DAC" w:rsidRPr="0038325E" w:rsidRDefault="002A2DAC" w:rsidP="007E7811">
      <w:pPr>
        <w:rPr>
          <w:rFonts w:ascii="Times New Roman" w:hAnsi="Times New Roman" w:cs="Times New Roman"/>
          <w:szCs w:val="28"/>
        </w:rPr>
      </w:pPr>
    </w:p>
    <w:p w14:paraId="6F30B2AC" w14:textId="01945E37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4" w:name="_Toc49160316"/>
      <w:r w:rsidRPr="0038325E">
        <w:rPr>
          <w:rFonts w:ascii="Times New Roman" w:hAnsi="Times New Roman"/>
          <w:sz w:val="28"/>
          <w:szCs w:val="28"/>
          <w:lang w:val="ru-RU"/>
        </w:rPr>
        <w:t>3.2.1.</w:t>
      </w:r>
      <w:r w:rsidR="00C35603" w:rsidRPr="0038325E">
        <w:rPr>
          <w:rFonts w:ascii="Times New Roman" w:hAnsi="Times New Roman"/>
          <w:sz w:val="28"/>
          <w:szCs w:val="28"/>
          <w:lang w:val="ru-RU"/>
        </w:rPr>
        <w:t> </w:t>
      </w:r>
      <w:r w:rsidR="00157859" w:rsidRPr="0038325E">
        <w:rPr>
          <w:rFonts w:ascii="Times New Roman" w:hAnsi="Times New Roman"/>
          <w:sz w:val="28"/>
          <w:szCs w:val="28"/>
          <w:lang w:val="ru-RU"/>
        </w:rPr>
        <w:t>Совершенствование системы оплаты труда</w:t>
      </w:r>
      <w:bookmarkEnd w:id="14"/>
    </w:p>
    <w:p w14:paraId="353CD0FD" w14:textId="1F382C31" w:rsidR="00867DA3" w:rsidRPr="0038325E" w:rsidRDefault="00867DA3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Главной целью действий в этом направлении </w:t>
      </w:r>
      <w:r w:rsidR="00B510C8" w:rsidRPr="0038325E">
        <w:rPr>
          <w:rFonts w:ascii="Times New Roman" w:hAnsi="Times New Roman" w:cs="Times New Roman"/>
          <w:szCs w:val="28"/>
        </w:rPr>
        <w:t>является</w:t>
      </w:r>
      <w:r w:rsidRPr="0038325E">
        <w:rPr>
          <w:rFonts w:ascii="Times New Roman" w:hAnsi="Times New Roman" w:cs="Times New Roman"/>
          <w:szCs w:val="28"/>
        </w:rPr>
        <w:t xml:space="preserve"> систематическое повышение реальной заработной платы трудящихся, денежных доходов населения, обеспечение достойного вознаграждения в соответствии с производительностью и качеством труда.</w:t>
      </w:r>
    </w:p>
    <w:p w14:paraId="4BA2DFBB" w14:textId="3E103881" w:rsidR="007E7811" w:rsidRPr="0038325E" w:rsidRDefault="00462B2D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обеспечения справедливого распределения национального дохода</w:t>
      </w:r>
      <w:r w:rsidR="009379B4" w:rsidRPr="0038325E">
        <w:rPr>
          <w:rFonts w:ascii="Times New Roman" w:hAnsi="Times New Roman" w:cs="Times New Roman"/>
          <w:szCs w:val="28"/>
        </w:rPr>
        <w:t xml:space="preserve">, сокращения разрыва между размерами средней и медианной </w:t>
      </w:r>
      <w:r w:rsidR="009379B4" w:rsidRPr="0038325E">
        <w:rPr>
          <w:rFonts w:ascii="Times New Roman" w:hAnsi="Times New Roman" w:cs="Times New Roman"/>
          <w:szCs w:val="28"/>
        </w:rPr>
        <w:lastRenderedPageBreak/>
        <w:t>заработной плат</w:t>
      </w:r>
      <w:r w:rsidR="00B510C8" w:rsidRPr="0038325E">
        <w:rPr>
          <w:rFonts w:ascii="Times New Roman" w:hAnsi="Times New Roman" w:cs="Times New Roman"/>
          <w:szCs w:val="28"/>
        </w:rPr>
        <w:t>ы</w:t>
      </w:r>
      <w:r w:rsidR="009379B4" w:rsidRPr="0038325E">
        <w:rPr>
          <w:rFonts w:ascii="Times New Roman" w:hAnsi="Times New Roman" w:cs="Times New Roman"/>
          <w:szCs w:val="28"/>
        </w:rPr>
        <w:t xml:space="preserve"> в экономике, сближения минимального уровня оплаты труда в отраслях экономики к аналогичным показателям в странах ОЭСР</w:t>
      </w:r>
      <w:r w:rsidRPr="0038325E">
        <w:rPr>
          <w:rFonts w:ascii="Times New Roman" w:hAnsi="Times New Roman" w:cs="Times New Roman"/>
          <w:szCs w:val="28"/>
        </w:rPr>
        <w:t xml:space="preserve"> и снижения неравенства в обществе действия Федерации и её членских организаций будут направлены на следующие меры по совершенствованию системы оплаты труда в Казахстане:</w:t>
      </w:r>
    </w:p>
    <w:p w14:paraId="2EBFF9BB" w14:textId="5ADF1415" w:rsidR="00462B2D" w:rsidRPr="0038325E" w:rsidRDefault="00462B2D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ратификация </w:t>
      </w:r>
      <w:r w:rsidR="003A0480" w:rsidRPr="0038325E">
        <w:rPr>
          <w:szCs w:val="28"/>
          <w:lang w:val="ru-RU"/>
        </w:rPr>
        <w:t>к</w:t>
      </w:r>
      <w:r w:rsidRPr="0038325E">
        <w:rPr>
          <w:szCs w:val="28"/>
          <w:lang w:val="ru-RU"/>
        </w:rPr>
        <w:t>онвенци</w:t>
      </w:r>
      <w:r w:rsidR="003A0480" w:rsidRPr="0038325E">
        <w:rPr>
          <w:szCs w:val="28"/>
          <w:lang w:val="ru-RU"/>
        </w:rPr>
        <w:t>й</w:t>
      </w:r>
      <w:r w:rsidRPr="0038325E">
        <w:rPr>
          <w:szCs w:val="28"/>
          <w:lang w:val="ru-RU"/>
        </w:rPr>
        <w:t xml:space="preserve"> Международной организации труда №131 «Об установлении минимальной заработной платы с особым учётом развивающихся стран»</w:t>
      </w:r>
      <w:r w:rsidR="003A0480" w:rsidRPr="0038325E">
        <w:rPr>
          <w:szCs w:val="28"/>
          <w:lang w:val="ru-RU"/>
        </w:rPr>
        <w:t>, №132 «Об оплачиваемых отпусках»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</w:t>
      </w:r>
      <w:r w:rsidR="003A0480" w:rsidRPr="0038325E">
        <w:rPr>
          <w:szCs w:val="28"/>
          <w:lang w:val="ru-RU"/>
        </w:rPr>
        <w:t>их</w:t>
      </w:r>
      <w:r w:rsidRPr="0038325E">
        <w:rPr>
          <w:szCs w:val="28"/>
          <w:lang w:val="ru-RU"/>
        </w:rPr>
        <w:t xml:space="preserve"> нормами и положениями;</w:t>
      </w:r>
    </w:p>
    <w:p w14:paraId="4AC6C754" w14:textId="100FC5B0" w:rsidR="00C46DFC" w:rsidRPr="0038325E" w:rsidRDefault="00C46DFC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утверждение методики определения минимального размера заработной платы и введение его ежегодной индексации на уровне не ниже роста инфляции;</w:t>
      </w:r>
    </w:p>
    <w:p w14:paraId="481F97D3" w14:textId="0C453EC5" w:rsidR="00B510C8" w:rsidRPr="0038325E" w:rsidRDefault="00B510C8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законодательное закрепление обязательной ежегодной индексации заработной платы на предприятии (в организации);</w:t>
      </w:r>
    </w:p>
    <w:p w14:paraId="09443014" w14:textId="1624F250" w:rsidR="00462B2D" w:rsidRPr="0038325E" w:rsidRDefault="00462B2D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расширение в законодательстве перечня государственных гарантий и стандартов системы оплаты труда;</w:t>
      </w:r>
    </w:p>
    <w:p w14:paraId="2270A28F" w14:textId="4B9A21CE" w:rsidR="00C46DFC" w:rsidRPr="0038325E" w:rsidRDefault="00C46DFC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определение</w:t>
      </w:r>
      <w:r w:rsidR="006D1F1C" w:rsidRPr="0038325E">
        <w:rPr>
          <w:szCs w:val="28"/>
          <w:lang w:val="ru-RU"/>
        </w:rPr>
        <w:t xml:space="preserve"> в законодательстве</w:t>
      </w:r>
      <w:r w:rsidRPr="0038325E">
        <w:rPr>
          <w:szCs w:val="28"/>
          <w:lang w:val="ru-RU"/>
        </w:rPr>
        <w:t xml:space="preserve"> понятий «потребительский бюджет», «прожиточный минимум», «черта бедности» с утверждением (обновлением) методик их расчёта и регламентацией применения;</w:t>
      </w:r>
    </w:p>
    <w:p w14:paraId="730FC22F" w14:textId="37F10CC1" w:rsidR="00517BE7" w:rsidRPr="0038325E" w:rsidRDefault="00517BE7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пересмотр с учётом изменения социально-экономических условий состава и структуры потребительской корзины;</w:t>
      </w:r>
    </w:p>
    <w:p w14:paraId="43693DA4" w14:textId="77777777" w:rsidR="009379B4" w:rsidRPr="0038325E" w:rsidRDefault="009379B4" w:rsidP="009379B4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увеличение доли основной заработной платы (должностных окладов, ставок) в структуре заработной платы работников;</w:t>
      </w:r>
    </w:p>
    <w:p w14:paraId="376E8A81" w14:textId="16333DC1" w:rsidR="009379B4" w:rsidRPr="0038325E" w:rsidRDefault="009379B4" w:rsidP="009379B4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недопущение дискриминации в области оплаты труда между иностранными и отечественными работниками при выполнении аналогичных работ и одинаковой квалификации;</w:t>
      </w:r>
    </w:p>
    <w:p w14:paraId="5EAD306D" w14:textId="19B51A10" w:rsidR="00E14AA0" w:rsidRPr="0038325E" w:rsidRDefault="00E14AA0" w:rsidP="00462B2D">
      <w:pPr>
        <w:pStyle w:val="a3"/>
        <w:numPr>
          <w:ilvl w:val="0"/>
          <w:numId w:val="7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переход в системе оплаты труда работников бюджетной сферы от базового должностного оклада к минимальному размеру заработной платы;</w:t>
      </w:r>
    </w:p>
    <w:p w14:paraId="53B584B2" w14:textId="0BEFA60B" w:rsidR="00E14AA0" w:rsidRPr="0038325E" w:rsidRDefault="00E14AA0" w:rsidP="00C57519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включение в число получателей пособия на оздоровление к ежегодному трудовому отпуску в размере должностного оклада рабочих неквалифицированного труда, состоящих в штате государственных учреждений и казённых предприятий;</w:t>
      </w:r>
    </w:p>
    <w:p w14:paraId="5335A293" w14:textId="421AD27C" w:rsidR="00E14AA0" w:rsidRPr="0038325E" w:rsidRDefault="00E14AA0" w:rsidP="00C46DFC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обязательное согласование с </w:t>
      </w:r>
      <w:r w:rsidR="0067549E" w:rsidRPr="0038325E">
        <w:rPr>
          <w:szCs w:val="28"/>
          <w:lang w:val="ru-RU"/>
        </w:rPr>
        <w:t>профсоюзами</w:t>
      </w:r>
      <w:r w:rsidRPr="0038325E">
        <w:rPr>
          <w:szCs w:val="28"/>
          <w:lang w:val="ru-RU"/>
        </w:rPr>
        <w:t xml:space="preserve"> решений работодателей по установлению (изменению) систем оплаты и нормирования труда на предприятиях (в организациях) в рамках отраслевых и региональных соглашений, коллективных договоров и актов работодателя;</w:t>
      </w:r>
    </w:p>
    <w:p w14:paraId="1B6B18A6" w14:textId="65E03153" w:rsidR="00E14AA0" w:rsidRPr="0038325E" w:rsidRDefault="00E14AA0" w:rsidP="00C46DFC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недопущение снижения ранее установленных размеров заработной платы, социальных льгот и гарантий работникам при заключении (перезаключении) соглашений и коллективных договоров, внесении в них изменений и дополнений;</w:t>
      </w:r>
    </w:p>
    <w:p w14:paraId="46941E53" w14:textId="534243AA" w:rsidR="00E14AA0" w:rsidRPr="0038325E" w:rsidRDefault="00C57519" w:rsidP="00E14AA0">
      <w:pPr>
        <w:pStyle w:val="a3"/>
        <w:numPr>
          <w:ilvl w:val="0"/>
          <w:numId w:val="7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роли коллективных договоров и соглашений в регулировании вопросов оплаты труда.</w:t>
      </w:r>
    </w:p>
    <w:p w14:paraId="39933F25" w14:textId="77777777" w:rsidR="005E5934" w:rsidRPr="0038325E" w:rsidRDefault="005E5934" w:rsidP="007E7811">
      <w:pPr>
        <w:rPr>
          <w:rFonts w:ascii="Times New Roman" w:hAnsi="Times New Roman" w:cs="Times New Roman"/>
          <w:szCs w:val="28"/>
        </w:rPr>
      </w:pPr>
    </w:p>
    <w:p w14:paraId="483B6234" w14:textId="0A5C4ABA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5" w:name="_Toc49160317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3.2.2. </w:t>
      </w:r>
      <w:r w:rsidR="00157859" w:rsidRPr="0038325E">
        <w:rPr>
          <w:rFonts w:ascii="Times New Roman" w:hAnsi="Times New Roman"/>
          <w:sz w:val="28"/>
          <w:szCs w:val="28"/>
          <w:lang w:val="ru-RU"/>
        </w:rPr>
        <w:t>Создание достойных условий труда</w:t>
      </w:r>
      <w:bookmarkEnd w:id="15"/>
    </w:p>
    <w:p w14:paraId="6DFF5CD1" w14:textId="70EBCCC1" w:rsidR="0098414B" w:rsidRPr="0038325E" w:rsidRDefault="00316F41" w:rsidP="00C46DF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внедрения высоких стандартов условий, гигиены и охраны труда, промышленной и экологической безопасности Федерация и её членские организации будут продвигать следующие меры:</w:t>
      </w:r>
    </w:p>
    <w:p w14:paraId="7BDA8DD7" w14:textId="0D0E955B" w:rsidR="00C46DFC" w:rsidRPr="0038325E" w:rsidRDefault="003A0480" w:rsidP="00316F41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ратификация конвенций Международной организации труда </w:t>
      </w:r>
      <w:r w:rsidR="00D25747" w:rsidRPr="0038325E">
        <w:rPr>
          <w:szCs w:val="28"/>
          <w:lang w:val="ru-RU"/>
        </w:rPr>
        <w:t>№159 «О профессиональной реабилитации и занятости лиц с ограниченными возможностями»</w:t>
      </w:r>
      <w:r w:rsidR="00034457" w:rsidRPr="0038325E">
        <w:rPr>
          <w:szCs w:val="28"/>
          <w:lang w:val="ru-RU"/>
        </w:rPr>
        <w:t>, №184 «О безопасности и гигиене труда в сельском хозяйстве», №189 «О достойном труде домашних работников», №190 «Об искоренении насилия и домогательств в сфере труда»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</w:t>
      </w:r>
      <w:r w:rsidR="00034457" w:rsidRPr="0038325E">
        <w:rPr>
          <w:szCs w:val="28"/>
          <w:lang w:val="ru-RU"/>
        </w:rPr>
        <w:t>их</w:t>
      </w:r>
      <w:r w:rsidRPr="0038325E">
        <w:rPr>
          <w:szCs w:val="28"/>
          <w:lang w:val="ru-RU"/>
        </w:rPr>
        <w:t xml:space="preserve"> нормами и положениями;</w:t>
      </w:r>
    </w:p>
    <w:p w14:paraId="689EE842" w14:textId="2A1CDA71" w:rsidR="005D1A9A" w:rsidRPr="0038325E" w:rsidRDefault="005D1A9A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внесение поправок в законодательство, предусматривающих </w:t>
      </w:r>
      <w:r w:rsidR="00505332" w:rsidRPr="0038325E">
        <w:rPr>
          <w:szCs w:val="28"/>
          <w:lang w:val="ru-RU"/>
        </w:rPr>
        <w:t>утверждение</w:t>
      </w:r>
      <w:r w:rsidRPr="0038325E">
        <w:rPr>
          <w:szCs w:val="28"/>
          <w:lang w:val="ru-RU"/>
        </w:rPr>
        <w:t xml:space="preserve"> стандартов безопасности и гигиены труда, управление профессиональными рисками,</w:t>
      </w:r>
      <w:r w:rsidRPr="0038325E">
        <w:rPr>
          <w:lang w:val="ru-RU"/>
        </w:rPr>
        <w:t xml:space="preserve"> </w:t>
      </w:r>
      <w:r w:rsidRPr="0038325E">
        <w:rPr>
          <w:szCs w:val="28"/>
          <w:lang w:val="ru-RU"/>
        </w:rPr>
        <w:t>повышение роли экспертизы условий труда в целях создания безопасных условий труда, разработки и внедрения безопасных техники и технологий;</w:t>
      </w:r>
    </w:p>
    <w:p w14:paraId="6DD4F12B" w14:textId="4F39EB6D" w:rsidR="00505332" w:rsidRPr="0038325E" w:rsidRDefault="00505332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повсеместное внедрение на предприятиях (в организациях) международных стандартов системы управления охраной труда и стандартов достойных условий труда;</w:t>
      </w:r>
    </w:p>
    <w:p w14:paraId="7C099181" w14:textId="67BCA4FE" w:rsidR="00505332" w:rsidRPr="0038325E" w:rsidRDefault="00505332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финансирование работодателями превентивных мероприятий, направленных на снижение производственного травматизма и профессиональной заболеваемости, обучение и комплексную подготовку персонала по вопросам охраны труда с использованием современных технологий, повышение правовой культуры по охране труда;</w:t>
      </w:r>
    </w:p>
    <w:p w14:paraId="58DA44FD" w14:textId="3EC04E7C" w:rsidR="00827A6E" w:rsidRPr="0038325E" w:rsidRDefault="00827A6E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внедрение руководящих принципов корпоративного управления, предусматривающих в том числе право представителей работников участвовать в работе советов директоров (наблюдательных советов) транснациональных компаний на территории Республики Казахстан с определением вопросов, затрагивающих интересы работников;</w:t>
      </w:r>
    </w:p>
    <w:p w14:paraId="3E54F85A" w14:textId="14108566" w:rsidR="007E7811" w:rsidRPr="0038325E" w:rsidRDefault="00EA1C4B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организация участия профсоюзов в процессе принятия решений работодателями по управлению предприятием (организацией) и развитию производства</w:t>
      </w:r>
      <w:r w:rsidR="00C46DFC" w:rsidRPr="0038325E">
        <w:rPr>
          <w:szCs w:val="28"/>
          <w:lang w:val="ru-RU"/>
        </w:rPr>
        <w:t xml:space="preserve"> через расширение полномочий производственных советов по безопасности и охране труда</w:t>
      </w:r>
      <w:r w:rsidR="005D1A9A" w:rsidRPr="0038325E">
        <w:rPr>
          <w:szCs w:val="28"/>
          <w:lang w:val="ru-RU"/>
        </w:rPr>
        <w:t>;</w:t>
      </w:r>
    </w:p>
    <w:p w14:paraId="322A71F0" w14:textId="037CE0F6" w:rsidR="00694621" w:rsidRPr="0038325E" w:rsidRDefault="00694621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статуса технического инспектора по охране труда и обеспечение условий для его деятельности</w:t>
      </w:r>
      <w:r w:rsidR="00505332" w:rsidRPr="0038325E">
        <w:rPr>
          <w:szCs w:val="28"/>
          <w:lang w:val="ru-RU"/>
        </w:rPr>
        <w:t>, включая осуществление работодателями ежемесячной доплаты техническим инспекторам в размере, определяемом в соглашениях, коллективных договорах или актах работодателя, но не менее минимального размера заработной платы, а также проведение их ежегодного обучения в специализированных организациях образования за счёт средств работодателя</w:t>
      </w:r>
      <w:r w:rsidR="00827A6E" w:rsidRPr="0038325E">
        <w:rPr>
          <w:szCs w:val="28"/>
          <w:lang w:val="ru-RU"/>
        </w:rPr>
        <w:t>;</w:t>
      </w:r>
    </w:p>
    <w:p w14:paraId="68CEF530" w14:textId="2B8CBED4" w:rsidR="00081515" w:rsidRPr="0038325E" w:rsidRDefault="00081515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усиление полномочий и ответственности государственных инспекторов труда с передачей государственной инспекции труда из ведения местных исполнительных органов в Министерство труда и социальной защиты населения РК, а также обеспечение участия социальных партнёров в </w:t>
      </w:r>
      <w:r w:rsidRPr="0038325E">
        <w:rPr>
          <w:szCs w:val="28"/>
          <w:lang w:val="ru-RU"/>
        </w:rPr>
        <w:lastRenderedPageBreak/>
        <w:t>мероприятиях (в том числе проверках), осуществляемых государственной инспекцией труда;</w:t>
      </w:r>
    </w:p>
    <w:p w14:paraId="3AEEC066" w14:textId="36A466C1" w:rsidR="00FB524A" w:rsidRPr="0038325E" w:rsidRDefault="00FB524A" w:rsidP="005D1A9A">
      <w:pPr>
        <w:pStyle w:val="a3"/>
        <w:numPr>
          <w:ilvl w:val="0"/>
          <w:numId w:val="9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развитие системы мониторинга состояния условий и охраны труда, включая совершенствование статистической отчётности;</w:t>
      </w:r>
    </w:p>
    <w:p w14:paraId="5C06C3FE" w14:textId="64839125" w:rsidR="00FB524A" w:rsidRPr="0038325E" w:rsidRDefault="00FB524A" w:rsidP="00B62D33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совершенствование системы обеспечения промышленной и экологической безопасности;</w:t>
      </w:r>
    </w:p>
    <w:p w14:paraId="26641AF9" w14:textId="42953F5E" w:rsidR="007F751B" w:rsidRPr="0038325E" w:rsidRDefault="007F751B" w:rsidP="007F751B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работодателями условий для реализации основных прав и гарантий женщин, молодёжи и лиц с ограниченными возможностями, в том числе в рамках соглашений и коллективных договоров;</w:t>
      </w:r>
    </w:p>
    <w:p w14:paraId="33C4889F" w14:textId="1B4CA175" w:rsidR="00C46DFC" w:rsidRPr="0038325E" w:rsidRDefault="00C46DFC" w:rsidP="007F751B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защита прав работников нестандартных видов занятости</w:t>
      </w:r>
      <w:r w:rsidR="00827A6E" w:rsidRPr="0038325E">
        <w:rPr>
          <w:szCs w:val="28"/>
          <w:lang w:val="ru-RU"/>
        </w:rPr>
        <w:t>;</w:t>
      </w:r>
    </w:p>
    <w:p w14:paraId="4F54337F" w14:textId="2CFBEDA7" w:rsidR="00592195" w:rsidRPr="0038325E" w:rsidRDefault="00827A6E" w:rsidP="007F751B">
      <w:pPr>
        <w:pStyle w:val="a3"/>
        <w:numPr>
          <w:ilvl w:val="0"/>
          <w:numId w:val="9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разработка рекомендаций по улучшению</w:t>
      </w:r>
      <w:r w:rsidR="00592195" w:rsidRPr="0038325E">
        <w:rPr>
          <w:szCs w:val="28"/>
          <w:lang w:val="ru-RU"/>
        </w:rPr>
        <w:t xml:space="preserve"> индикаторов достойного труда</w:t>
      </w:r>
      <w:r w:rsidR="00224526" w:rsidRPr="0038325E">
        <w:rPr>
          <w:szCs w:val="28"/>
          <w:lang w:val="ru-RU"/>
        </w:rPr>
        <w:t xml:space="preserve"> в Казахстане</w:t>
      </w:r>
      <w:r w:rsidRPr="0038325E">
        <w:rPr>
          <w:szCs w:val="28"/>
          <w:lang w:val="ru-RU"/>
        </w:rPr>
        <w:t>.</w:t>
      </w:r>
    </w:p>
    <w:p w14:paraId="38BE020D" w14:textId="48FA079E" w:rsidR="00EA1C4B" w:rsidRPr="0038325E" w:rsidRDefault="006A4739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Совместно с социальными партнёрами и Международной организацией труда будет подготовлена Национальная программа достойного труда.</w:t>
      </w:r>
    </w:p>
    <w:p w14:paraId="3B03241C" w14:textId="77777777" w:rsidR="007E1B30" w:rsidRPr="0038325E" w:rsidRDefault="007E1B30" w:rsidP="007E7811">
      <w:pPr>
        <w:rPr>
          <w:rFonts w:ascii="Times New Roman" w:hAnsi="Times New Roman" w:cs="Times New Roman"/>
          <w:szCs w:val="28"/>
        </w:rPr>
      </w:pPr>
    </w:p>
    <w:p w14:paraId="2BAD181E" w14:textId="328A9130" w:rsidR="007E7811" w:rsidRPr="0038325E" w:rsidRDefault="007E7811" w:rsidP="007E7811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6" w:name="_Toc49160318"/>
      <w:r w:rsidRPr="0038325E">
        <w:rPr>
          <w:rFonts w:ascii="Times New Roman" w:hAnsi="Times New Roman"/>
          <w:sz w:val="28"/>
          <w:szCs w:val="28"/>
          <w:lang w:val="ru-RU"/>
        </w:rPr>
        <w:t>3.2.3.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 </w:t>
      </w:r>
      <w:r w:rsidR="00157859" w:rsidRPr="0038325E">
        <w:rPr>
          <w:rFonts w:ascii="Times New Roman" w:hAnsi="Times New Roman"/>
          <w:sz w:val="28"/>
          <w:szCs w:val="28"/>
          <w:lang w:val="ru-RU"/>
        </w:rPr>
        <w:t>Социальная защита членов профсоюз</w:t>
      </w:r>
      <w:r w:rsidR="00C65B1D" w:rsidRPr="0038325E">
        <w:rPr>
          <w:rFonts w:ascii="Times New Roman" w:hAnsi="Times New Roman"/>
          <w:sz w:val="28"/>
          <w:szCs w:val="28"/>
          <w:lang w:val="ru-RU"/>
        </w:rPr>
        <w:t>а</w:t>
      </w:r>
      <w:bookmarkEnd w:id="16"/>
    </w:p>
    <w:p w14:paraId="399594C2" w14:textId="4FEDAB51" w:rsidR="003924DE" w:rsidRPr="0038325E" w:rsidRDefault="003924DE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</w:t>
      </w:r>
      <w:r w:rsidR="00F869A8" w:rsidRPr="0038325E">
        <w:rPr>
          <w:rFonts w:ascii="Times New Roman" w:hAnsi="Times New Roman" w:cs="Times New Roman"/>
          <w:szCs w:val="28"/>
        </w:rPr>
        <w:t xml:space="preserve"> обеспечения прав работников на социальную защиту, охрану здоровья, профессиональную подготовку, переподготовку и повышение квалификации Федерация и её членские организации будут участвовать в </w:t>
      </w:r>
      <w:r w:rsidRPr="0038325E">
        <w:rPr>
          <w:rFonts w:ascii="Times New Roman" w:hAnsi="Times New Roman" w:cs="Times New Roman"/>
          <w:szCs w:val="28"/>
        </w:rPr>
        <w:t>модернизации модели социальной политики</w:t>
      </w:r>
      <w:r w:rsidR="00F869A8" w:rsidRPr="0038325E">
        <w:rPr>
          <w:rFonts w:ascii="Times New Roman" w:hAnsi="Times New Roman" w:cs="Times New Roman"/>
          <w:szCs w:val="28"/>
        </w:rPr>
        <w:t xml:space="preserve"> государства и</w:t>
      </w:r>
      <w:r w:rsidRPr="0038325E">
        <w:rPr>
          <w:rFonts w:ascii="Times New Roman" w:hAnsi="Times New Roman" w:cs="Times New Roman"/>
          <w:szCs w:val="28"/>
        </w:rPr>
        <w:t xml:space="preserve"> повышени</w:t>
      </w:r>
      <w:r w:rsidR="00F869A8" w:rsidRPr="0038325E">
        <w:rPr>
          <w:rFonts w:ascii="Times New Roman" w:hAnsi="Times New Roman" w:cs="Times New Roman"/>
          <w:szCs w:val="28"/>
        </w:rPr>
        <w:t>и</w:t>
      </w:r>
      <w:r w:rsidRPr="0038325E">
        <w:rPr>
          <w:rFonts w:ascii="Times New Roman" w:hAnsi="Times New Roman" w:cs="Times New Roman"/>
          <w:szCs w:val="28"/>
        </w:rPr>
        <w:t xml:space="preserve"> качества жизни населения</w:t>
      </w:r>
      <w:r w:rsidR="00F869A8" w:rsidRPr="0038325E">
        <w:rPr>
          <w:rFonts w:ascii="Times New Roman" w:hAnsi="Times New Roman" w:cs="Times New Roman"/>
          <w:szCs w:val="28"/>
        </w:rPr>
        <w:t xml:space="preserve"> посредством следующих мер:</w:t>
      </w:r>
    </w:p>
    <w:p w14:paraId="3386353C" w14:textId="35A52D8D" w:rsidR="00694621" w:rsidRPr="0038325E" w:rsidRDefault="00694621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ратификация конвенций Международной организации труда №102 «О минимальных нормах социального обеспечения», №117 «Об основных целях и нормах социальной политики»</w:t>
      </w:r>
      <w:r w:rsidR="003A0480" w:rsidRPr="0038325E">
        <w:rPr>
          <w:szCs w:val="28"/>
          <w:lang w:val="ru-RU"/>
        </w:rPr>
        <w:t>, №118 «О равноправии граждан страны, иностранцев и лиц без гражданства в области социального обеспечения», №157 «Об установлении международной системы сохранения прав в области социального обеспечения»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их нормами и положениями;</w:t>
      </w:r>
    </w:p>
    <w:p w14:paraId="26D1CD22" w14:textId="77777777" w:rsidR="00FD6DB8" w:rsidRPr="0038325E" w:rsidRDefault="00FD6DB8" w:rsidP="00FD6DB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сохранение рабочих мест и поддержка занятости населения, формализация трудовой деятельности;</w:t>
      </w:r>
    </w:p>
    <w:p w14:paraId="01B3F075" w14:textId="77777777" w:rsidR="00E10162" w:rsidRPr="0038325E" w:rsidRDefault="00E10162" w:rsidP="00E10162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предоставление приоритетного права на трудоустройство для казахстанских специалистов при равной квалификации кандидатов;</w:t>
      </w:r>
    </w:p>
    <w:p w14:paraId="0019E800" w14:textId="16A5ACCB" w:rsidR="00CA5264" w:rsidRPr="0038325E" w:rsidRDefault="00CA5264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новых эффективных рабочих мест, обеспечивающих достойную заработную плату, здоровые и безопасные условия труда;</w:t>
      </w:r>
    </w:p>
    <w:p w14:paraId="6CE2A842" w14:textId="1016C8E5" w:rsidR="00CA5264" w:rsidRPr="0038325E" w:rsidRDefault="00CA5264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престижности труда рабочих профессий;</w:t>
      </w:r>
    </w:p>
    <w:p w14:paraId="5629AE84" w14:textId="0324F542" w:rsidR="00CA5264" w:rsidRPr="0038325E" w:rsidRDefault="00CA5264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условий для обеспечения занятости социально уязвимых категорий населения (молодёжи, инвалидов, длительное время не работающих граждан, женщин, имеющих малолетних детей и т.д.) путём создания целевых рабочих мест;</w:t>
      </w:r>
    </w:p>
    <w:p w14:paraId="1D79C2F9" w14:textId="1BF021B5" w:rsidR="00FD6DB8" w:rsidRPr="0038325E" w:rsidRDefault="00FD6DB8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защиты работников от нестандартных форм занятости (недопущения применения заёмного труда и экономически необоснованного применения аутсорсинга);</w:t>
      </w:r>
    </w:p>
    <w:p w14:paraId="0BCD29A3" w14:textId="2ED6D738" w:rsidR="0063223D" w:rsidRPr="0038325E" w:rsidRDefault="0063223D" w:rsidP="0063223D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lastRenderedPageBreak/>
        <w:t>увеличение срока и размера выплаты социального пособия при потере работы, создание компенсационных фондов работодателей для финансирования переобучения людей, потерявших работу</w:t>
      </w:r>
      <w:r w:rsidR="00213088">
        <w:rPr>
          <w:szCs w:val="28"/>
          <w:lang w:val="ru-RU"/>
        </w:rPr>
        <w:t>;</w:t>
      </w:r>
    </w:p>
    <w:p w14:paraId="63C8C8C6" w14:textId="7D0D65CC" w:rsidR="00F869A8" w:rsidRPr="0038325E" w:rsidRDefault="00F869A8" w:rsidP="00F869A8">
      <w:pPr>
        <w:pStyle w:val="a3"/>
        <w:numPr>
          <w:ilvl w:val="0"/>
          <w:numId w:val="10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минимальных государственных социальных стандартов и норм социального обеспечения до уровня аналогичных показателей стран ОЭСР, в том числе повышение уровня социальной защищённости малообеспеченных граждан;</w:t>
      </w:r>
    </w:p>
    <w:p w14:paraId="5F46AA77" w14:textId="77777777" w:rsidR="005D3D72" w:rsidRPr="0038325E" w:rsidRDefault="005D3D72" w:rsidP="0063223D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расширение перечня и объёма социальных льгот и гарантий работникам государственных организаций здравоохранения, образования, культуры, спорта и социального обеспечения, работающим и проживающим в сельской местности;</w:t>
      </w:r>
    </w:p>
    <w:p w14:paraId="5BB3BB6E" w14:textId="23ED6989" w:rsidR="00F869A8" w:rsidRPr="0038325E" w:rsidRDefault="00F869A8" w:rsidP="00E10162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работникам предусмотренн</w:t>
      </w:r>
      <w:r w:rsidR="005F69EB" w:rsidRPr="0038325E">
        <w:rPr>
          <w:szCs w:val="28"/>
          <w:lang w:val="ru-RU"/>
        </w:rPr>
        <w:t>ой</w:t>
      </w:r>
      <w:r w:rsidRPr="0038325E">
        <w:rPr>
          <w:szCs w:val="28"/>
          <w:lang w:val="ru-RU"/>
        </w:rPr>
        <w:t xml:space="preserve"> законодательством социальн</w:t>
      </w:r>
      <w:r w:rsidR="005F69EB" w:rsidRPr="0038325E">
        <w:rPr>
          <w:szCs w:val="28"/>
          <w:lang w:val="ru-RU"/>
        </w:rPr>
        <w:t>ой</w:t>
      </w:r>
      <w:r w:rsidRPr="0038325E">
        <w:rPr>
          <w:szCs w:val="28"/>
          <w:lang w:val="ru-RU"/>
        </w:rPr>
        <w:t xml:space="preserve"> защит</w:t>
      </w:r>
      <w:r w:rsidR="005F69EB" w:rsidRPr="0038325E">
        <w:rPr>
          <w:szCs w:val="28"/>
          <w:lang w:val="ru-RU"/>
        </w:rPr>
        <w:t>ы</w:t>
      </w:r>
      <w:r w:rsidRPr="0038325E">
        <w:rPr>
          <w:szCs w:val="28"/>
          <w:lang w:val="ru-RU"/>
        </w:rPr>
        <w:t xml:space="preserve"> при наступлении случаев социального риска с соблюдением страховых принципов, социальной справедливости, прозрачности финансовых потоков и финансовой устойчивости систем социального и медицинского страхования, требований по своевременному и полному перечислению обязательных отчислений и взносов;</w:t>
      </w:r>
    </w:p>
    <w:p w14:paraId="3C9AA8A8" w14:textId="77777777" w:rsidR="00D1740C" w:rsidRPr="0038325E" w:rsidRDefault="00D1740C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исключение из законодательства ограничивающего размера социального пособия по временной нетрудоспособности (15 месячных расчётных показателей) и установление его в размере средней заработной платы в отношении всех категорий работников;</w:t>
      </w:r>
    </w:p>
    <w:p w14:paraId="59945664" w14:textId="285DE08A" w:rsidR="007E7811" w:rsidRPr="0038325E" w:rsidRDefault="00D1740C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на законодательном уровне достойного уровня социальной защиты работников при внезапном ухудшении здоровья на рабочем месте, а также раннем выходе на пенсию работников, занятых на тяжёлых работах, работах с вредными и (или) опасными условиями труда</w:t>
      </w:r>
      <w:r w:rsidR="00F869A8" w:rsidRPr="0038325E">
        <w:rPr>
          <w:szCs w:val="28"/>
          <w:lang w:val="ru-RU"/>
        </w:rPr>
        <w:t>;</w:t>
      </w:r>
    </w:p>
    <w:p w14:paraId="347BD8D6" w14:textId="6AA692FF" w:rsidR="00901047" w:rsidRPr="0038325E" w:rsidRDefault="00901047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применение дифференцированного подхода при возмещении работодателем вреда здоровью работника, повлёкшего его временную нетрудоспособность, в зависимости от трудового стажа на предприятии (в организации) в ежемесячном размере от средней заработной платы работника (за последние 12 месяцев): 100 процентов – при стаже от пяти лет и более; 80 процентов – при стаже от трёх до пяти лет; 60 процентов – при стаже до трёх лет;</w:t>
      </w:r>
    </w:p>
    <w:p w14:paraId="13622CC3" w14:textId="6EFD6C54" w:rsidR="00AA70C8" w:rsidRPr="0038325E" w:rsidRDefault="00AA70C8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выплаты работодателем единовременного возмещения вреда работнику (его законному представителю), полученного в результате несчастного случая на производстве или возникновения профессионального заболевания, в размере: десятикратного годового заработка – в случае смерти; пятикратного годового заработка – в случае установления инвалидности 1 или 2 групп</w:t>
      </w:r>
      <w:r w:rsidR="005D3D72" w:rsidRPr="0038325E">
        <w:rPr>
          <w:szCs w:val="28"/>
          <w:lang w:val="ru-RU"/>
        </w:rPr>
        <w:t>ы</w:t>
      </w:r>
      <w:r w:rsidRPr="0038325E">
        <w:rPr>
          <w:szCs w:val="28"/>
          <w:lang w:val="ru-RU"/>
        </w:rPr>
        <w:t>; двукратного годового заработка – в случае установления инвалидности 3 группы; годового заработка – в случае определения степени стойкой утраты трудоспособности без установления инвалидности;</w:t>
      </w:r>
    </w:p>
    <w:p w14:paraId="389E1AAF" w14:textId="52489BD1" w:rsidR="00AA70C8" w:rsidRPr="0038325E" w:rsidRDefault="00AA70C8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исключение из законодательства ограничительной даты 1 января 1998</w:t>
      </w:r>
      <w:r w:rsidR="00A2429B" w:rsidRPr="0038325E">
        <w:rPr>
          <w:szCs w:val="28"/>
          <w:lang w:val="ru-RU"/>
        </w:rPr>
        <w:t xml:space="preserve"> </w:t>
      </w:r>
      <w:r w:rsidRPr="0038325E">
        <w:rPr>
          <w:szCs w:val="28"/>
          <w:lang w:val="ru-RU"/>
        </w:rPr>
        <w:t xml:space="preserve">года, используемой для исчисления стажа работы на подземных и открытых горных работах, на работах с особо вредными и особо тяжёлыми условиями труда (Список №1), с вредными и тяжёлыми условиями труда (Список №2) при назначении государственного специального пособия, </w:t>
      </w:r>
      <w:r w:rsidRPr="0038325E">
        <w:rPr>
          <w:szCs w:val="28"/>
          <w:lang w:val="ru-RU"/>
        </w:rPr>
        <w:lastRenderedPageBreak/>
        <w:t>которое должно выплачиваться наряду с пенсионными выплатами после достижения получателем пенсионного возраста</w:t>
      </w:r>
      <w:r w:rsidR="00914950" w:rsidRPr="0038325E">
        <w:rPr>
          <w:szCs w:val="28"/>
          <w:lang w:val="ru-RU"/>
        </w:rPr>
        <w:t>, а также увеличение размеров государственных специальных пособий по Спискам №1 и №2</w:t>
      </w:r>
      <w:r w:rsidRPr="0038325E">
        <w:rPr>
          <w:szCs w:val="28"/>
          <w:lang w:val="ru-RU"/>
        </w:rPr>
        <w:t>;</w:t>
      </w:r>
    </w:p>
    <w:p w14:paraId="22A3792C" w14:textId="734ACA47" w:rsidR="00ED0CC4" w:rsidRPr="0038325E" w:rsidRDefault="00E76FA1" w:rsidP="005F69EB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 xml:space="preserve">поэтапное </w:t>
      </w:r>
      <w:r w:rsidR="00ED0CC4" w:rsidRPr="0038325E">
        <w:rPr>
          <w:szCs w:val="28"/>
          <w:lang w:val="ru-RU"/>
        </w:rPr>
        <w:t>снижение пенсионного возраста</w:t>
      </w:r>
      <w:r w:rsidRPr="0038325E">
        <w:rPr>
          <w:szCs w:val="28"/>
          <w:lang w:val="ru-RU"/>
        </w:rPr>
        <w:t>, начиная с</w:t>
      </w:r>
      <w:r w:rsidR="00DA38F1" w:rsidRPr="0038325E">
        <w:rPr>
          <w:szCs w:val="28"/>
          <w:lang w:val="ru-RU"/>
        </w:rPr>
        <w:t xml:space="preserve"> 63 до</w:t>
      </w:r>
      <w:r w:rsidRPr="0038325E">
        <w:rPr>
          <w:szCs w:val="28"/>
          <w:lang w:val="ru-RU"/>
        </w:rPr>
        <w:t xml:space="preserve"> 55</w:t>
      </w:r>
      <w:r w:rsidR="00DA38F1" w:rsidRPr="0038325E">
        <w:rPr>
          <w:szCs w:val="28"/>
          <w:lang w:val="ru-RU"/>
        </w:rPr>
        <w:t xml:space="preserve"> лет, с 55</w:t>
      </w:r>
      <w:r w:rsidR="00ED0CC4" w:rsidRPr="0038325E">
        <w:rPr>
          <w:szCs w:val="28"/>
          <w:lang w:val="ru-RU"/>
        </w:rPr>
        <w:t xml:space="preserve"> до 50 лет</w:t>
      </w:r>
      <w:r w:rsidRPr="0038325E">
        <w:rPr>
          <w:szCs w:val="28"/>
          <w:lang w:val="ru-RU"/>
        </w:rPr>
        <w:t>,</w:t>
      </w:r>
      <w:r w:rsidR="00ED0CC4" w:rsidRPr="0038325E">
        <w:rPr>
          <w:szCs w:val="28"/>
          <w:lang w:val="ru-RU"/>
        </w:rPr>
        <w:t xml:space="preserve"> для работников, занятых на тяжёлых работах, работах с вредными и (или) опасными условиями труда, и размера накоплений для заключения ими договора пенсионного аннуитета;</w:t>
      </w:r>
    </w:p>
    <w:p w14:paraId="3BFC7A4D" w14:textId="61417808" w:rsidR="00AA70C8" w:rsidRPr="0038325E" w:rsidRDefault="00AA70C8" w:rsidP="00ED0CC4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размера выплат по возмещению вреда здоровью работника (регрессные выплаты) пропорционально росту средней заработной платы на предприятии (в организации) по соответствующей квалификации (должности)</w:t>
      </w:r>
      <w:r w:rsidR="00ED0CC4" w:rsidRPr="0038325E">
        <w:rPr>
          <w:szCs w:val="28"/>
          <w:lang w:val="ru-RU"/>
        </w:rPr>
        <w:t xml:space="preserve">, а также </w:t>
      </w:r>
      <w:r w:rsidR="00914950" w:rsidRPr="0038325E">
        <w:rPr>
          <w:szCs w:val="28"/>
          <w:lang w:val="ru-RU"/>
        </w:rPr>
        <w:t>продолжение их</w:t>
      </w:r>
      <w:r w:rsidR="00ED0CC4" w:rsidRPr="0038325E">
        <w:rPr>
          <w:szCs w:val="28"/>
          <w:lang w:val="ru-RU"/>
        </w:rPr>
        <w:t xml:space="preserve"> </w:t>
      </w:r>
      <w:r w:rsidR="00914950" w:rsidRPr="0038325E">
        <w:rPr>
          <w:szCs w:val="28"/>
          <w:lang w:val="ru-RU"/>
        </w:rPr>
        <w:t>выплаты</w:t>
      </w:r>
      <w:r w:rsidR="00ED0CC4" w:rsidRPr="0038325E">
        <w:rPr>
          <w:szCs w:val="28"/>
          <w:lang w:val="ru-RU"/>
        </w:rPr>
        <w:t xml:space="preserve"> и после достижения получателем пенсионного возраста</w:t>
      </w:r>
      <w:r w:rsidRPr="0038325E">
        <w:rPr>
          <w:szCs w:val="28"/>
          <w:lang w:val="ru-RU"/>
        </w:rPr>
        <w:t>;</w:t>
      </w:r>
    </w:p>
    <w:p w14:paraId="2D4BFE98" w14:textId="77777777" w:rsidR="00E10162" w:rsidRPr="0038325E" w:rsidRDefault="00E10162" w:rsidP="00E10162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развитие социального предпринимательства и расширение социальной ответственности бизнеса;</w:t>
      </w:r>
    </w:p>
    <w:p w14:paraId="44526106" w14:textId="5CD78280" w:rsidR="00AA70C8" w:rsidRPr="0038325E" w:rsidRDefault="00AA70C8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реализация работодателями комплекса превентивных мер по сохранению жизни и охране здоровья работников (меры профилактики; проведение периодических медицинских осмотров и обследований работников, занятых на тяжёлых работах, работах с вредными и (или) опасными условиями труда; раннее выявление профессиональных заболеваний; внедрение механизмов управления профессиональными рисками);</w:t>
      </w:r>
    </w:p>
    <w:p w14:paraId="52B655F8" w14:textId="678556A9" w:rsidR="00DA38F1" w:rsidRPr="0038325E" w:rsidRDefault="00DA38F1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недопущение ущемления прав потерпевших при расследовании несчастных случаев на производстве и профессиональных заболеваний;</w:t>
      </w:r>
    </w:p>
    <w:p w14:paraId="0175AE07" w14:textId="0E035482" w:rsidR="009444C7" w:rsidRPr="0038325E" w:rsidRDefault="009444C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внедрение на предприятиях (в организациях) программы «Здоровые рабочие места» с целью сохранения, укрепления здоровья и трудоспособности работников;</w:t>
      </w:r>
    </w:p>
    <w:p w14:paraId="30CDB2B4" w14:textId="201E3405" w:rsidR="00FD6DB8" w:rsidRPr="0038325E" w:rsidRDefault="00FD6DB8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утверждение на уровне нормативных правовых актов перечня профессиональных заболеваний;</w:t>
      </w:r>
    </w:p>
    <w:p w14:paraId="28B31067" w14:textId="77777777" w:rsidR="00C56EB5" w:rsidRPr="0038325E" w:rsidRDefault="00C56EB5" w:rsidP="00C56EB5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усиление солидарной ответственности работодателей и работников за охрану здоровья, включая создание работодателями условий для работников по занятию физической культурой и спортом;</w:t>
      </w:r>
    </w:p>
    <w:p w14:paraId="524ACC8C" w14:textId="2D6E7470" w:rsidR="00F869A8" w:rsidRPr="0038325E" w:rsidRDefault="0090104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финансирование местными исполнительными органами мероприятий по организации отдыха, лечения и охраны здоровья работников бюджетной сферы;</w:t>
      </w:r>
    </w:p>
    <w:p w14:paraId="3D06BAEE" w14:textId="77777777" w:rsidR="003467C7" w:rsidRPr="0038325E" w:rsidRDefault="003467C7" w:rsidP="003467C7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содействие профессиональной ориентации незанятого населения в выборе профессии с учётом профессиональных предпочтений и потребностей рынка труда;</w:t>
      </w:r>
    </w:p>
    <w:p w14:paraId="6A4EF050" w14:textId="4AF0812F" w:rsidR="009444C7" w:rsidRPr="0038325E" w:rsidRDefault="009444C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регулярное проведение профессиональной подготовки, переподготовки и повышение квалификации работников;</w:t>
      </w:r>
    </w:p>
    <w:p w14:paraId="583FC9FA" w14:textId="60A5EE89" w:rsidR="009444C7" w:rsidRPr="0038325E" w:rsidRDefault="009444C7" w:rsidP="00AA70C8">
      <w:pPr>
        <w:pStyle w:val="a3"/>
        <w:numPr>
          <w:ilvl w:val="0"/>
          <w:numId w:val="10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условий для эффективного использования на предприятиях (в организациях) опыта и навыков работников старшего поколения</w:t>
      </w:r>
      <w:r w:rsidR="0063223D" w:rsidRPr="0038325E">
        <w:rPr>
          <w:szCs w:val="28"/>
          <w:lang w:val="ru-RU"/>
        </w:rPr>
        <w:t>.</w:t>
      </w:r>
    </w:p>
    <w:p w14:paraId="017D1693" w14:textId="77777777" w:rsidR="00520D73" w:rsidRPr="0038325E" w:rsidRDefault="00520D73" w:rsidP="007E7811">
      <w:pPr>
        <w:rPr>
          <w:rFonts w:ascii="Times New Roman" w:hAnsi="Times New Roman" w:cs="Times New Roman"/>
          <w:szCs w:val="28"/>
        </w:rPr>
      </w:pPr>
    </w:p>
    <w:p w14:paraId="024D321D" w14:textId="7446F9DC" w:rsidR="004F0D52" w:rsidRPr="0038325E" w:rsidRDefault="004F0D52" w:rsidP="004F0D52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7" w:name="_Toc49160319"/>
      <w:r w:rsidRPr="0038325E">
        <w:rPr>
          <w:rFonts w:ascii="Times New Roman" w:hAnsi="Times New Roman"/>
          <w:sz w:val="28"/>
          <w:szCs w:val="28"/>
          <w:lang w:val="ru-RU"/>
        </w:rPr>
        <w:lastRenderedPageBreak/>
        <w:t>3.2.4. Разрешение трудовых споров</w:t>
      </w:r>
      <w:r w:rsidR="009651CB" w:rsidRPr="0038325E">
        <w:rPr>
          <w:rFonts w:ascii="Times New Roman" w:hAnsi="Times New Roman"/>
          <w:sz w:val="28"/>
          <w:szCs w:val="28"/>
          <w:lang w:val="ru-RU"/>
        </w:rPr>
        <w:t xml:space="preserve"> и конфликтов</w:t>
      </w:r>
      <w:bookmarkEnd w:id="17"/>
    </w:p>
    <w:p w14:paraId="421DFF52" w14:textId="54FF68BB" w:rsidR="00BA6D22" w:rsidRPr="0038325E" w:rsidRDefault="00BA6D22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предупреждения, предотвращения и разрешения трудовых споров и социально-трудовых конфликтов Федерация и её членские организации </w:t>
      </w:r>
      <w:r w:rsidR="00AE0959" w:rsidRPr="0038325E">
        <w:rPr>
          <w:rFonts w:ascii="Times New Roman" w:hAnsi="Times New Roman" w:cs="Times New Roman"/>
          <w:szCs w:val="28"/>
        </w:rPr>
        <w:t>буду</w:t>
      </w:r>
      <w:r w:rsidR="000E49BC" w:rsidRPr="0038325E">
        <w:rPr>
          <w:rFonts w:ascii="Times New Roman" w:hAnsi="Times New Roman" w:cs="Times New Roman"/>
          <w:szCs w:val="28"/>
        </w:rPr>
        <w:t>т</w:t>
      </w:r>
      <w:r w:rsidR="00AE0959" w:rsidRPr="0038325E">
        <w:rPr>
          <w:rFonts w:ascii="Times New Roman" w:hAnsi="Times New Roman" w:cs="Times New Roman"/>
          <w:szCs w:val="28"/>
        </w:rPr>
        <w:t xml:space="preserve"> </w:t>
      </w:r>
      <w:r w:rsidR="000E49BC" w:rsidRPr="0038325E">
        <w:rPr>
          <w:rFonts w:ascii="Times New Roman" w:hAnsi="Times New Roman" w:cs="Times New Roman"/>
          <w:szCs w:val="28"/>
        </w:rPr>
        <w:t>участвовать в</w:t>
      </w:r>
      <w:r w:rsidR="00AE0959" w:rsidRPr="0038325E">
        <w:rPr>
          <w:rFonts w:ascii="Times New Roman" w:hAnsi="Times New Roman" w:cs="Times New Roman"/>
          <w:szCs w:val="28"/>
        </w:rPr>
        <w:t xml:space="preserve"> приняти</w:t>
      </w:r>
      <w:r w:rsidR="000E49BC" w:rsidRPr="0038325E">
        <w:rPr>
          <w:rFonts w:ascii="Times New Roman" w:hAnsi="Times New Roman" w:cs="Times New Roman"/>
          <w:szCs w:val="28"/>
        </w:rPr>
        <w:t>и</w:t>
      </w:r>
      <w:r w:rsidR="00AE0959" w:rsidRPr="0038325E">
        <w:rPr>
          <w:rFonts w:ascii="Times New Roman" w:hAnsi="Times New Roman" w:cs="Times New Roman"/>
          <w:szCs w:val="28"/>
        </w:rPr>
        <w:t xml:space="preserve"> следующих мер:</w:t>
      </w:r>
    </w:p>
    <w:p w14:paraId="6060C53C" w14:textId="6286472F" w:rsidR="003A0480" w:rsidRPr="0038325E" w:rsidRDefault="003A0480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ратификация конвенций Международной организации труда №158 «О</w:t>
      </w:r>
      <w:r w:rsidR="00034457" w:rsidRPr="0038325E">
        <w:rPr>
          <w:szCs w:val="28"/>
          <w:lang w:val="ru-RU"/>
        </w:rPr>
        <w:t> </w:t>
      </w:r>
      <w:r w:rsidRPr="0038325E">
        <w:rPr>
          <w:szCs w:val="28"/>
          <w:lang w:val="ru-RU"/>
        </w:rPr>
        <w:t xml:space="preserve">прекращении трудовых отношений по инициативе работодателя», </w:t>
      </w:r>
      <w:r w:rsidR="00034457" w:rsidRPr="0038325E">
        <w:rPr>
          <w:szCs w:val="28"/>
          <w:lang w:val="ru-RU"/>
        </w:rPr>
        <w:t>№173 «О защите требований трудящихся в случае неплатёжеспособности предпринимателя», №175 «О работе на условиях неполного рабочего времени»</w:t>
      </w:r>
      <w:r w:rsidRPr="0038325E">
        <w:rPr>
          <w:szCs w:val="28"/>
          <w:lang w:val="ru-RU"/>
        </w:rPr>
        <w:t xml:space="preserve"> и приведение национального законодательства в соответствие с их нормами и положениями;</w:t>
      </w:r>
    </w:p>
    <w:p w14:paraId="577A1A3B" w14:textId="0B2F0F42" w:rsidR="004F0D52" w:rsidRPr="0038325E" w:rsidRDefault="00EA1C4B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повышение правовой грамотности работников</w:t>
      </w:r>
      <w:r w:rsidR="00AE0959" w:rsidRPr="0038325E">
        <w:rPr>
          <w:szCs w:val="28"/>
          <w:lang w:val="ru-RU"/>
        </w:rPr>
        <w:t xml:space="preserve"> посредством </w:t>
      </w:r>
      <w:r w:rsidR="008B156A" w:rsidRPr="0038325E">
        <w:rPr>
          <w:szCs w:val="28"/>
          <w:lang w:val="ru-RU"/>
        </w:rPr>
        <w:t>проведени</w:t>
      </w:r>
      <w:r w:rsidR="00AE0959" w:rsidRPr="0038325E">
        <w:rPr>
          <w:szCs w:val="28"/>
          <w:lang w:val="ru-RU"/>
        </w:rPr>
        <w:t>я</w:t>
      </w:r>
      <w:r w:rsidR="008B156A" w:rsidRPr="0038325E">
        <w:rPr>
          <w:szCs w:val="28"/>
          <w:lang w:val="ru-RU"/>
        </w:rPr>
        <w:t xml:space="preserve"> семинаров, тренингов и консультаций по разъяснению норм трудового законодательства, развитию навыков ведения переговоров и достижению консенсуса в </w:t>
      </w:r>
      <w:r w:rsidRPr="0038325E">
        <w:rPr>
          <w:szCs w:val="28"/>
          <w:lang w:val="ru-RU"/>
        </w:rPr>
        <w:t>социально-</w:t>
      </w:r>
      <w:r w:rsidR="008B156A" w:rsidRPr="0038325E">
        <w:rPr>
          <w:szCs w:val="28"/>
          <w:lang w:val="ru-RU"/>
        </w:rPr>
        <w:t>трудовых конфликтах</w:t>
      </w:r>
      <w:r w:rsidRPr="0038325E">
        <w:rPr>
          <w:szCs w:val="28"/>
          <w:lang w:val="ru-RU"/>
        </w:rPr>
        <w:t xml:space="preserve"> и спорах</w:t>
      </w:r>
      <w:r w:rsidR="00AE0959" w:rsidRPr="0038325E">
        <w:rPr>
          <w:szCs w:val="28"/>
          <w:lang w:val="ru-RU"/>
        </w:rPr>
        <w:t>;</w:t>
      </w:r>
    </w:p>
    <w:p w14:paraId="7967A19F" w14:textId="661C9EAD" w:rsidR="00C66626" w:rsidRPr="0038325E" w:rsidRDefault="00C66626" w:rsidP="00C66626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совершенствование и упрощение порядка разрешения социально-трудовых споров и конфликтов;</w:t>
      </w:r>
    </w:p>
    <w:p w14:paraId="27691219" w14:textId="4B2B6A88" w:rsidR="00AE0959" w:rsidRPr="0038325E" w:rsidRDefault="00511E2E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оказание</w:t>
      </w:r>
      <w:r w:rsidR="007E2722" w:rsidRPr="0038325E">
        <w:rPr>
          <w:szCs w:val="28"/>
          <w:lang w:val="ru-RU"/>
        </w:rPr>
        <w:t xml:space="preserve"> </w:t>
      </w:r>
      <w:r w:rsidR="002C029C" w:rsidRPr="0038325E">
        <w:rPr>
          <w:szCs w:val="28"/>
          <w:lang w:val="ru-RU"/>
        </w:rPr>
        <w:t>бесплатной</w:t>
      </w:r>
      <w:r w:rsidRPr="0038325E">
        <w:rPr>
          <w:szCs w:val="28"/>
          <w:lang w:val="ru-RU"/>
        </w:rPr>
        <w:t xml:space="preserve"> правовой помощи членам профсоюз</w:t>
      </w:r>
      <w:r w:rsidR="00C65B1D" w:rsidRPr="0038325E">
        <w:rPr>
          <w:szCs w:val="28"/>
          <w:lang w:val="ru-RU"/>
        </w:rPr>
        <w:t>а</w:t>
      </w:r>
      <w:r w:rsidRPr="0038325E">
        <w:rPr>
          <w:szCs w:val="28"/>
          <w:lang w:val="ru-RU"/>
        </w:rPr>
        <w:t xml:space="preserve">, включая </w:t>
      </w:r>
      <w:r w:rsidR="006E625D" w:rsidRPr="0038325E">
        <w:rPr>
          <w:szCs w:val="28"/>
          <w:lang w:val="ru-RU"/>
        </w:rPr>
        <w:t xml:space="preserve">примирительные процедуры, </w:t>
      </w:r>
      <w:r w:rsidRPr="0038325E">
        <w:rPr>
          <w:szCs w:val="28"/>
          <w:lang w:val="ru-RU"/>
        </w:rPr>
        <w:t xml:space="preserve">досудебное урегулирование, медиацию, арбитражное разбирательство, </w:t>
      </w:r>
      <w:r w:rsidR="006E625D" w:rsidRPr="0038325E">
        <w:rPr>
          <w:szCs w:val="28"/>
          <w:lang w:val="ru-RU"/>
        </w:rPr>
        <w:t xml:space="preserve">судебную защиту, </w:t>
      </w:r>
      <w:r w:rsidRPr="0038325E">
        <w:rPr>
          <w:szCs w:val="28"/>
          <w:lang w:val="ru-RU"/>
        </w:rPr>
        <w:t>отстаивание прав работников перед работодателями и государственными органами</w:t>
      </w:r>
      <w:r w:rsidR="00BF65C7" w:rsidRPr="0038325E">
        <w:rPr>
          <w:szCs w:val="28"/>
          <w:lang w:val="ru-RU"/>
        </w:rPr>
        <w:t>, в том числе на базе центров примирения «</w:t>
      </w:r>
      <w:proofErr w:type="spellStart"/>
      <w:r w:rsidR="00BF65C7" w:rsidRPr="0038325E">
        <w:rPr>
          <w:szCs w:val="28"/>
          <w:lang w:val="ru-RU"/>
        </w:rPr>
        <w:t>Татуласу</w:t>
      </w:r>
      <w:proofErr w:type="spellEnd"/>
      <w:r w:rsidR="00BF65C7" w:rsidRPr="0038325E">
        <w:rPr>
          <w:szCs w:val="28"/>
          <w:lang w:val="ru-RU"/>
        </w:rPr>
        <w:t xml:space="preserve"> </w:t>
      </w:r>
      <w:proofErr w:type="spellStart"/>
      <w:r w:rsidR="00BF65C7" w:rsidRPr="0038325E">
        <w:rPr>
          <w:szCs w:val="28"/>
          <w:lang w:val="ru-RU"/>
        </w:rPr>
        <w:t>орталығы</w:t>
      </w:r>
      <w:proofErr w:type="spellEnd"/>
      <w:r w:rsidR="00BF65C7" w:rsidRPr="0038325E">
        <w:rPr>
          <w:szCs w:val="28"/>
          <w:lang w:val="ru-RU"/>
        </w:rPr>
        <w:t>»</w:t>
      </w:r>
      <w:r w:rsidRPr="0038325E">
        <w:rPr>
          <w:szCs w:val="28"/>
          <w:lang w:val="ru-RU"/>
        </w:rPr>
        <w:t>;</w:t>
      </w:r>
    </w:p>
    <w:p w14:paraId="20039687" w14:textId="2F2234CA" w:rsidR="00EE3817" w:rsidRPr="0038325E" w:rsidRDefault="00EE3817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внесени</w:t>
      </w:r>
      <w:r w:rsidR="006011F0" w:rsidRPr="0038325E">
        <w:rPr>
          <w:szCs w:val="28"/>
          <w:lang w:val="ru-RU"/>
        </w:rPr>
        <w:t>е</w:t>
      </w:r>
      <w:r w:rsidRPr="0038325E">
        <w:rPr>
          <w:szCs w:val="28"/>
          <w:lang w:val="ru-RU"/>
        </w:rPr>
        <w:t xml:space="preserve"> </w:t>
      </w:r>
      <w:r w:rsidR="004C51F7" w:rsidRPr="0038325E">
        <w:rPr>
          <w:szCs w:val="28"/>
          <w:lang w:val="ru-RU"/>
        </w:rPr>
        <w:t>запросов</w:t>
      </w:r>
      <w:r w:rsidRPr="0038325E">
        <w:rPr>
          <w:szCs w:val="28"/>
          <w:lang w:val="ru-RU"/>
        </w:rPr>
        <w:t xml:space="preserve"> государственным органам по привлечению к ответственности лиц, нарушающих законодательство и не выполняющих взятые на себя обязательства в соглашениях и коллективных договорах;</w:t>
      </w:r>
    </w:p>
    <w:p w14:paraId="4E4FF9A1" w14:textId="401BFC63" w:rsidR="00FC7E15" w:rsidRPr="0038325E" w:rsidRDefault="00FC7E15" w:rsidP="00FC7E15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создание условий для свободной деятельности профсоюзов, снижение социальной напряжённости и рисков возникновения трудовых конфликтов;</w:t>
      </w:r>
    </w:p>
    <w:p w14:paraId="6AF4C9BE" w14:textId="3A25E9A3" w:rsidR="007B79E2" w:rsidRPr="0038325E" w:rsidRDefault="006E625D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организация и проведение в установленном законодательством порядке забастовок и мирных собраний для выдвижения требований по защите прав и интересов работников;</w:t>
      </w:r>
    </w:p>
    <w:p w14:paraId="5E3F9267" w14:textId="4A333D4D" w:rsidR="002F26A1" w:rsidRPr="0038325E" w:rsidRDefault="002F26A1" w:rsidP="00AE0959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защита прав работников на получение денежной компенсации в случае экономической несостоятельности (банкротства) работодателя</w:t>
      </w:r>
      <w:r w:rsidR="004C51F7" w:rsidRPr="0038325E">
        <w:rPr>
          <w:szCs w:val="28"/>
          <w:lang w:val="ru-RU"/>
        </w:rPr>
        <w:t>;</w:t>
      </w:r>
    </w:p>
    <w:p w14:paraId="549F96CC" w14:textId="15D59D0C" w:rsidR="00AE0959" w:rsidRPr="0038325E" w:rsidRDefault="00AE0959" w:rsidP="0038325E">
      <w:pPr>
        <w:pStyle w:val="a3"/>
        <w:numPr>
          <w:ilvl w:val="0"/>
          <w:numId w:val="11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обеспечение соблюдения работниками правил внутреннего трудового распорядка и трудовой дисциплины</w:t>
      </w:r>
      <w:r w:rsidR="007A31B4">
        <w:rPr>
          <w:szCs w:val="28"/>
          <w:lang w:val="ru-RU"/>
        </w:rPr>
        <w:t>.</w:t>
      </w:r>
    </w:p>
    <w:p w14:paraId="451694F4" w14:textId="77777777" w:rsidR="008B156A" w:rsidRPr="0038325E" w:rsidRDefault="008B156A" w:rsidP="007E7811">
      <w:pPr>
        <w:rPr>
          <w:rFonts w:ascii="Times New Roman" w:hAnsi="Times New Roman" w:cs="Times New Roman"/>
          <w:szCs w:val="28"/>
        </w:rPr>
      </w:pPr>
    </w:p>
    <w:p w14:paraId="62F4730B" w14:textId="7575433C" w:rsidR="004F0D52" w:rsidRPr="0038325E" w:rsidRDefault="004F0D52" w:rsidP="004F0D52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18" w:name="_Toc49160320"/>
      <w:r w:rsidRPr="0038325E">
        <w:rPr>
          <w:rFonts w:ascii="Times New Roman" w:hAnsi="Times New Roman"/>
          <w:sz w:val="28"/>
          <w:szCs w:val="28"/>
          <w:lang w:val="ru-RU"/>
        </w:rPr>
        <w:t>3.2.5. Общественный контроль</w:t>
      </w:r>
      <w:bookmarkEnd w:id="18"/>
    </w:p>
    <w:p w14:paraId="07F88235" w14:textId="77777777" w:rsidR="002A2BA5" w:rsidRPr="002A2BA5" w:rsidRDefault="002A2BA5" w:rsidP="002A2BA5">
      <w:pPr>
        <w:rPr>
          <w:rFonts w:ascii="Times New Roman" w:hAnsi="Times New Roman" w:cs="Times New Roman"/>
          <w:szCs w:val="28"/>
        </w:rPr>
      </w:pPr>
      <w:r w:rsidRPr="002A2BA5">
        <w:rPr>
          <w:rFonts w:ascii="Times New Roman" w:hAnsi="Times New Roman" w:cs="Times New Roman"/>
          <w:szCs w:val="28"/>
        </w:rPr>
        <w:t>Профсоюзы будут осуществлять многоуровневый общественный контроль и мониторинг нормативных правовых актов и процессов их исполнения в сфере трудовых отношений и социального обеспечения по вопросам:</w:t>
      </w:r>
    </w:p>
    <w:p w14:paraId="63A7EC24" w14:textId="3AAD25C6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своевременной выплаты работодателями в полном размере заработной платы, социальных, пенсионных и иных обязательных отчислений в пользу (за) работника;</w:t>
      </w:r>
    </w:p>
    <w:p w14:paraId="3C1B0675" w14:textId="6AD0C6E3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условий труда, созданных для работников, требований охраны труда, промышленной и экологической безопасности;</w:t>
      </w:r>
    </w:p>
    <w:p w14:paraId="73D38720" w14:textId="19025CF9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lastRenderedPageBreak/>
        <w:t>предупреждения</w:t>
      </w:r>
      <w:r w:rsidRPr="002A2BA5">
        <w:rPr>
          <w:spacing w:val="-4"/>
          <w:szCs w:val="28"/>
        </w:rPr>
        <w:t xml:space="preserve"> производственного травматизма и профессиональных</w:t>
      </w:r>
      <w:r w:rsidRPr="002A2BA5">
        <w:rPr>
          <w:szCs w:val="28"/>
        </w:rPr>
        <w:t xml:space="preserve"> заболеваний;</w:t>
      </w:r>
    </w:p>
    <w:p w14:paraId="14F3C18D" w14:textId="60A1CDB7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аттестации производственных объектов;</w:t>
      </w:r>
    </w:p>
    <w:p w14:paraId="6654F97D" w14:textId="232C3FDD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расследования несчастных случаев на производстве;</w:t>
      </w:r>
    </w:p>
    <w:p w14:paraId="64F4243F" w14:textId="4F11FBB8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назначения и выплаты социальных пособий;</w:t>
      </w:r>
    </w:p>
    <w:p w14:paraId="051F7E0D" w14:textId="336E7A1F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обеспечения занятости населения;</w:t>
      </w:r>
    </w:p>
    <w:p w14:paraId="24336130" w14:textId="217F85EE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привлечения иностранной рабочей силы;</w:t>
      </w:r>
    </w:p>
    <w:p w14:paraId="62242535" w14:textId="0E2D31A0" w:rsidR="002A2BA5" w:rsidRPr="002A2BA5" w:rsidRDefault="002A2BA5" w:rsidP="002A2BA5">
      <w:pPr>
        <w:pStyle w:val="a3"/>
        <w:numPr>
          <w:ilvl w:val="0"/>
          <w:numId w:val="36"/>
        </w:numPr>
        <w:ind w:left="0" w:firstLine="709"/>
        <w:rPr>
          <w:szCs w:val="28"/>
        </w:rPr>
      </w:pPr>
      <w:r w:rsidRPr="002A2BA5">
        <w:rPr>
          <w:szCs w:val="28"/>
        </w:rPr>
        <w:t>доступности услуг систем здравоохранения и образования.</w:t>
      </w:r>
    </w:p>
    <w:p w14:paraId="1FB459FE" w14:textId="77777777" w:rsidR="002A2BA5" w:rsidRPr="002A2BA5" w:rsidRDefault="002A2BA5" w:rsidP="002A2BA5">
      <w:pPr>
        <w:rPr>
          <w:rFonts w:ascii="Times New Roman" w:hAnsi="Times New Roman" w:cs="Times New Roman"/>
          <w:szCs w:val="28"/>
        </w:rPr>
      </w:pPr>
      <w:r w:rsidRPr="002A2BA5">
        <w:rPr>
          <w:rFonts w:ascii="Times New Roman" w:hAnsi="Times New Roman" w:cs="Times New Roman"/>
          <w:szCs w:val="28"/>
        </w:rPr>
        <w:t>В этой связи Федерации и её членским организациям необходимо:</w:t>
      </w:r>
    </w:p>
    <w:p w14:paraId="64ED22CA" w14:textId="750EEFE1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развивать институт общественных инспекторов по охране труда: повышать их статус, квалификацию и представленность на предприятиях;</w:t>
      </w:r>
    </w:p>
    <w:p w14:paraId="785C7E17" w14:textId="169F9C68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работать над расширением полномочий профсоюзов в общественном мониторинге через соглашения и коллективные договоры;</w:t>
      </w:r>
    </w:p>
    <w:p w14:paraId="0F5E28FA" w14:textId="6EC7125F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участвовать в общественном мониторинге качества оказания государственных услуг в сфере труда и социальной защиты населения;</w:t>
      </w:r>
    </w:p>
    <w:p w14:paraId="2A56B299" w14:textId="757FE244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обеспечивать работу общественных приёмных, «горячих линий» и интерактивных интернет-ресурсов для обращений граждан и анализа проблем отраслей и региона;</w:t>
      </w:r>
    </w:p>
    <w:p w14:paraId="5B0E5EC3" w14:textId="342A04E2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иметь представителей в составе коллегиально-совещательных органов и комиссий при центральных и местных исполнительных органах;</w:t>
      </w:r>
    </w:p>
    <w:p w14:paraId="51564E1C" w14:textId="2D97E907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расширять возможности общественного контроля за счёт выдвижения своих лидеров в маслихаты и</w:t>
      </w:r>
      <w:r w:rsidR="00F11570">
        <w:rPr>
          <w:szCs w:val="28"/>
          <w:lang w:val="ru-RU"/>
        </w:rPr>
        <w:t xml:space="preserve"> местные</w:t>
      </w:r>
      <w:r w:rsidRPr="00F11570">
        <w:rPr>
          <w:szCs w:val="28"/>
        </w:rPr>
        <w:t xml:space="preserve"> общественные советы;</w:t>
      </w:r>
    </w:p>
    <w:p w14:paraId="76FF57E4" w14:textId="1D2782A8" w:rsidR="002A2BA5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 xml:space="preserve">взаимодействовать и по возможности </w:t>
      </w:r>
      <w:r w:rsidR="00F11570">
        <w:rPr>
          <w:szCs w:val="28"/>
          <w:lang w:val="ru-RU"/>
        </w:rPr>
        <w:t>консолидировать</w:t>
      </w:r>
      <w:r w:rsidRPr="00F11570">
        <w:rPr>
          <w:szCs w:val="28"/>
        </w:rPr>
        <w:t xml:space="preserve"> работу других общественных организаций </w:t>
      </w:r>
      <w:r w:rsidR="00F11570" w:rsidRPr="00F11570">
        <w:rPr>
          <w:szCs w:val="28"/>
        </w:rPr>
        <w:t>(политически</w:t>
      </w:r>
      <w:r w:rsidR="00F11570">
        <w:rPr>
          <w:szCs w:val="28"/>
          <w:lang w:val="ru-RU"/>
        </w:rPr>
        <w:t>х</w:t>
      </w:r>
      <w:r w:rsidR="00F11570" w:rsidRPr="00F11570">
        <w:rPr>
          <w:szCs w:val="28"/>
        </w:rPr>
        <w:t xml:space="preserve"> парти</w:t>
      </w:r>
      <w:r w:rsidR="00F11570">
        <w:rPr>
          <w:szCs w:val="28"/>
          <w:lang w:val="ru-RU"/>
        </w:rPr>
        <w:t>й</w:t>
      </w:r>
      <w:r w:rsidR="00F11570" w:rsidRPr="00F11570">
        <w:rPr>
          <w:szCs w:val="28"/>
        </w:rPr>
        <w:t>, неправительственны</w:t>
      </w:r>
      <w:r w:rsidR="00F11570">
        <w:rPr>
          <w:szCs w:val="28"/>
          <w:lang w:val="ru-RU"/>
        </w:rPr>
        <w:t>х</w:t>
      </w:r>
      <w:r w:rsidR="00F11570" w:rsidRPr="00F11570">
        <w:rPr>
          <w:szCs w:val="28"/>
        </w:rPr>
        <w:t xml:space="preserve"> организаци</w:t>
      </w:r>
      <w:r w:rsidR="00F11570">
        <w:rPr>
          <w:szCs w:val="28"/>
          <w:lang w:val="ru-RU"/>
        </w:rPr>
        <w:t>й</w:t>
      </w:r>
      <w:r w:rsidR="00F11570" w:rsidRPr="00F11570">
        <w:rPr>
          <w:szCs w:val="28"/>
        </w:rPr>
        <w:t>, общественны</w:t>
      </w:r>
      <w:r w:rsidR="00F11570">
        <w:rPr>
          <w:szCs w:val="28"/>
          <w:lang w:val="ru-RU"/>
        </w:rPr>
        <w:t>х</w:t>
      </w:r>
      <w:r w:rsidR="00F11570" w:rsidRPr="00F11570">
        <w:rPr>
          <w:szCs w:val="28"/>
        </w:rPr>
        <w:t xml:space="preserve"> активист</w:t>
      </w:r>
      <w:r w:rsidR="00F11570">
        <w:rPr>
          <w:szCs w:val="28"/>
          <w:lang w:val="ru-RU"/>
        </w:rPr>
        <w:t>ов</w:t>
      </w:r>
      <w:r w:rsidR="00F11570" w:rsidRPr="00F11570">
        <w:rPr>
          <w:szCs w:val="28"/>
        </w:rPr>
        <w:t>)</w:t>
      </w:r>
      <w:r w:rsidR="00F11570">
        <w:rPr>
          <w:szCs w:val="28"/>
          <w:lang w:val="ru-RU"/>
        </w:rPr>
        <w:t xml:space="preserve"> </w:t>
      </w:r>
      <w:r w:rsidRPr="00F11570">
        <w:rPr>
          <w:szCs w:val="28"/>
        </w:rPr>
        <w:t>по осуществлению общественного контроля в сфере трудовых отношений;</w:t>
      </w:r>
    </w:p>
    <w:p w14:paraId="539B394E" w14:textId="71DEC616" w:rsidR="00360F87" w:rsidRPr="00F11570" w:rsidRDefault="002A2BA5" w:rsidP="00F11570">
      <w:pPr>
        <w:pStyle w:val="a3"/>
        <w:numPr>
          <w:ilvl w:val="0"/>
          <w:numId w:val="38"/>
        </w:numPr>
        <w:ind w:left="0" w:firstLine="709"/>
        <w:rPr>
          <w:szCs w:val="28"/>
        </w:rPr>
      </w:pPr>
      <w:r w:rsidRPr="00F11570">
        <w:rPr>
          <w:szCs w:val="28"/>
        </w:rPr>
        <w:t>взаимодействовать с законодательными структурами в вопросах укрепления нормативной правовой основы осуществления общественного контроля и мониторинга (включая разработку Закона «Об общественном мониторинге»).</w:t>
      </w:r>
    </w:p>
    <w:p w14:paraId="0BD8B829" w14:textId="4BB2E0EB" w:rsidR="00450783" w:rsidRDefault="00450783" w:rsidP="007E7811">
      <w:pPr>
        <w:rPr>
          <w:rFonts w:ascii="Times New Roman" w:hAnsi="Times New Roman" w:cs="Times New Roman"/>
          <w:szCs w:val="28"/>
        </w:rPr>
      </w:pPr>
    </w:p>
    <w:p w14:paraId="286B6A2B" w14:textId="77777777" w:rsidR="00F11570" w:rsidRPr="0038325E" w:rsidRDefault="00F11570" w:rsidP="007E7811">
      <w:pPr>
        <w:rPr>
          <w:rFonts w:ascii="Times New Roman" w:hAnsi="Times New Roman" w:cs="Times New Roman"/>
          <w:szCs w:val="28"/>
        </w:rPr>
      </w:pPr>
    </w:p>
    <w:p w14:paraId="4F7B4BB9" w14:textId="77F06D0A" w:rsidR="007E7811" w:rsidRPr="0038325E" w:rsidRDefault="007E7811" w:rsidP="00360F87">
      <w:pPr>
        <w:pStyle w:val="2"/>
        <w:spacing w:before="0" w:after="120"/>
        <w:jc w:val="center"/>
        <w:rPr>
          <w:rFonts w:ascii="Times New Roman" w:hAnsi="Times New Roman"/>
          <w:i w:val="0"/>
          <w:lang w:val="ru-RU"/>
        </w:rPr>
      </w:pPr>
      <w:bookmarkStart w:id="19" w:name="_Toc49160321"/>
      <w:r w:rsidRPr="0038325E">
        <w:rPr>
          <w:rFonts w:ascii="Times New Roman" w:hAnsi="Times New Roman"/>
          <w:i w:val="0"/>
          <w:lang w:val="ru-RU"/>
        </w:rPr>
        <w:t xml:space="preserve">3.3. </w:t>
      </w:r>
      <w:r w:rsidR="00D6414F" w:rsidRPr="0038325E">
        <w:rPr>
          <w:rFonts w:ascii="Times New Roman" w:hAnsi="Times New Roman"/>
          <w:i w:val="0"/>
          <w:lang w:val="ru-RU"/>
        </w:rPr>
        <w:t>Координация деятельности членских организаций Федерации по защите прав и интересов работников</w:t>
      </w:r>
      <w:bookmarkEnd w:id="19"/>
    </w:p>
    <w:p w14:paraId="4436156B" w14:textId="332CFAC2" w:rsidR="001912C9" w:rsidRPr="0038325E" w:rsidRDefault="00C15CB4" w:rsidP="001912C9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Согласно Закону РК «О профессиональных союзах»</w:t>
      </w:r>
      <w:r w:rsidR="005E6034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членство профсоюзов и их объединений в вышестоящих профсоюзных структурах является добровольным и рассматривается в качестве</w:t>
      </w:r>
      <w:r w:rsidR="005E6034" w:rsidRPr="0038325E">
        <w:rPr>
          <w:rFonts w:ascii="Times New Roman" w:hAnsi="Times New Roman" w:cs="Times New Roman"/>
          <w:szCs w:val="28"/>
        </w:rPr>
        <w:t xml:space="preserve"> реализации их</w:t>
      </w:r>
      <w:r w:rsidRPr="0038325E">
        <w:rPr>
          <w:rFonts w:ascii="Times New Roman" w:hAnsi="Times New Roman" w:cs="Times New Roman"/>
          <w:szCs w:val="28"/>
        </w:rPr>
        <w:t xml:space="preserve"> права</w:t>
      </w:r>
      <w:r w:rsidR="005E6034" w:rsidRPr="0038325E">
        <w:rPr>
          <w:rFonts w:ascii="Times New Roman" w:hAnsi="Times New Roman" w:cs="Times New Roman"/>
          <w:szCs w:val="28"/>
        </w:rPr>
        <w:t xml:space="preserve"> на </w:t>
      </w:r>
      <w:r w:rsidR="007664D2" w:rsidRPr="0038325E">
        <w:rPr>
          <w:rFonts w:ascii="Times New Roman" w:hAnsi="Times New Roman" w:cs="Times New Roman"/>
          <w:szCs w:val="28"/>
        </w:rPr>
        <w:t xml:space="preserve">свободу </w:t>
      </w:r>
      <w:r w:rsidR="005E6034" w:rsidRPr="0038325E">
        <w:rPr>
          <w:rFonts w:ascii="Times New Roman" w:hAnsi="Times New Roman" w:cs="Times New Roman"/>
          <w:szCs w:val="28"/>
        </w:rPr>
        <w:t>объединени</w:t>
      </w:r>
      <w:r w:rsidR="007664D2" w:rsidRPr="0038325E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>.</w:t>
      </w:r>
    </w:p>
    <w:p w14:paraId="0FE8973E" w14:textId="3D65A800" w:rsidR="00C15CB4" w:rsidRPr="0038325E" w:rsidRDefault="009518EF" w:rsidP="001912C9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При этом, находясь в рамках одной системы, важным аспектом совместной деятельности является укрепление единства целей, направлений работы и применяемых инструментов</w:t>
      </w:r>
      <w:r w:rsidR="006E57B4" w:rsidRPr="0038325E">
        <w:rPr>
          <w:rFonts w:ascii="Times New Roman" w:hAnsi="Times New Roman" w:cs="Times New Roman"/>
          <w:szCs w:val="28"/>
        </w:rPr>
        <w:t xml:space="preserve"> при координации Генерального совета и Исполнительного комитета Федерации.</w:t>
      </w:r>
    </w:p>
    <w:p w14:paraId="42F2E4CE" w14:textId="25F2F1B0" w:rsidR="006E57B4" w:rsidRPr="0038325E" w:rsidRDefault="006E57B4" w:rsidP="00F11570">
      <w:pPr>
        <w:keepLines/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 xml:space="preserve">Основными приоритетами работы по повышению эффективности системы управления Федерации являются усиление роли членских организаций, гармонизация их уставов и программных документов, </w:t>
      </w:r>
      <w:r w:rsidR="00985632" w:rsidRPr="0038325E">
        <w:rPr>
          <w:rFonts w:ascii="Times New Roman" w:hAnsi="Times New Roman" w:cs="Times New Roman"/>
          <w:szCs w:val="28"/>
        </w:rPr>
        <w:t>а также</w:t>
      </w:r>
      <w:r w:rsidRPr="0038325E">
        <w:rPr>
          <w:rFonts w:ascii="Times New Roman" w:hAnsi="Times New Roman" w:cs="Times New Roman"/>
          <w:szCs w:val="28"/>
        </w:rPr>
        <w:t xml:space="preserve"> обеспечение финансовой устойчивости деятельности профсоюзных </w:t>
      </w:r>
      <w:r w:rsidR="00985632" w:rsidRPr="0038325E">
        <w:rPr>
          <w:rFonts w:ascii="Times New Roman" w:hAnsi="Times New Roman" w:cs="Times New Roman"/>
          <w:szCs w:val="28"/>
        </w:rPr>
        <w:t>организаций.</w:t>
      </w:r>
    </w:p>
    <w:p w14:paraId="0815F579" w14:textId="77777777" w:rsidR="007E7811" w:rsidRPr="0038325E" w:rsidRDefault="007E7811" w:rsidP="007E7811">
      <w:pPr>
        <w:rPr>
          <w:rFonts w:ascii="Times New Roman" w:hAnsi="Times New Roman" w:cs="Times New Roman"/>
          <w:szCs w:val="28"/>
        </w:rPr>
      </w:pPr>
    </w:p>
    <w:p w14:paraId="422A5AB9" w14:textId="2CF1C2B2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0" w:name="_Toc49160322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1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Принципы работы органов 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Федерации</w:t>
      </w:r>
      <w:bookmarkEnd w:id="20"/>
    </w:p>
    <w:p w14:paraId="245B017C" w14:textId="6A641A2B" w:rsidR="007E7811" w:rsidRPr="0038325E" w:rsidRDefault="00346A82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Состав Генерального совета формируется на основе пропорционального представительства отраслевых профсоюзов и равного представительства территориальных объединений профсоюзов, что обеспечи</w:t>
      </w:r>
      <w:r w:rsidR="00B409B1" w:rsidRPr="0038325E">
        <w:rPr>
          <w:rFonts w:ascii="Times New Roman" w:hAnsi="Times New Roman" w:cs="Times New Roman"/>
          <w:szCs w:val="28"/>
        </w:rPr>
        <w:t>вае</w:t>
      </w:r>
      <w:r w:rsidRPr="0038325E">
        <w:rPr>
          <w:rFonts w:ascii="Times New Roman" w:hAnsi="Times New Roman" w:cs="Times New Roman"/>
          <w:szCs w:val="28"/>
        </w:rPr>
        <w:t>т принятие согласованных решений по стратегическим вопросам деятельности Федерации на основе принципа демократии.</w:t>
      </w:r>
    </w:p>
    <w:p w14:paraId="03753578" w14:textId="138F270F" w:rsidR="00346A82" w:rsidRPr="0038325E" w:rsidRDefault="00346A82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Исполнительный комитет</w:t>
      </w:r>
      <w:r w:rsidR="00F76673" w:rsidRPr="0038325E">
        <w:rPr>
          <w:rFonts w:ascii="Times New Roman" w:hAnsi="Times New Roman" w:cs="Times New Roman"/>
          <w:szCs w:val="28"/>
        </w:rPr>
        <w:t>, формируемый на ротационной основе</w:t>
      </w:r>
      <w:r w:rsidRPr="0038325E">
        <w:rPr>
          <w:rFonts w:ascii="Times New Roman" w:hAnsi="Times New Roman" w:cs="Times New Roman"/>
          <w:szCs w:val="28"/>
        </w:rPr>
        <w:t xml:space="preserve"> в составе равного представительства отраслевых профсоюзов, своевременно и в полном объёме оплачивающих членские взносы, наделён полномочиями по избранию председателей территориальных объединений профсоюзов</w:t>
      </w:r>
      <w:r w:rsidR="00AC710E" w:rsidRPr="0038325E">
        <w:rPr>
          <w:rFonts w:ascii="Times New Roman" w:hAnsi="Times New Roman" w:cs="Times New Roman"/>
          <w:szCs w:val="28"/>
        </w:rPr>
        <w:t>, реализуя право отраслевых профсоюзов по участию в управлении региональных профсоюзных структур.</w:t>
      </w:r>
    </w:p>
    <w:p w14:paraId="2D7A9DC9" w14:textId="31F0865A" w:rsidR="00AC710E" w:rsidRPr="0038325E" w:rsidRDefault="00A67354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Решения руководящего и исполнительного органов Федерации, коллегиально принимаемые полномочными представителями членских организаций, должны быть направлены на достижение общих целей, не ущемлять интересы отдельных членских организаций и при этом обязательными для исполнения.</w:t>
      </w:r>
    </w:p>
    <w:p w14:paraId="66ECE71C" w14:textId="77777777" w:rsidR="00BF1A65" w:rsidRPr="0038325E" w:rsidRDefault="00BF1A65" w:rsidP="007E7811">
      <w:pPr>
        <w:rPr>
          <w:rFonts w:ascii="Times New Roman" w:hAnsi="Times New Roman" w:cs="Times New Roman"/>
          <w:szCs w:val="28"/>
        </w:rPr>
      </w:pPr>
    </w:p>
    <w:p w14:paraId="6DE744BE" w14:textId="0CD1E67A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1" w:name="_Toc49160323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2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Взаимодействие с членскими организациями</w:t>
      </w:r>
      <w:bookmarkEnd w:id="21"/>
    </w:p>
    <w:p w14:paraId="0641A51D" w14:textId="12194809" w:rsidR="007E7811" w:rsidRPr="0038325E" w:rsidRDefault="0023020E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Отраслевые профсоюзы и территориальные объединения профсоюзов</w:t>
      </w:r>
      <w:r w:rsidR="00D71511" w:rsidRPr="0038325E">
        <w:rPr>
          <w:rFonts w:ascii="Times New Roman" w:hAnsi="Times New Roman" w:cs="Times New Roman"/>
          <w:szCs w:val="28"/>
        </w:rPr>
        <w:t>, входящие в состав Федерации,</w:t>
      </w:r>
      <w:r w:rsidR="00375A1F" w:rsidRPr="0038325E">
        <w:rPr>
          <w:rFonts w:ascii="Times New Roman" w:hAnsi="Times New Roman" w:cs="Times New Roman"/>
          <w:szCs w:val="28"/>
        </w:rPr>
        <w:t xml:space="preserve"> являются </w:t>
      </w:r>
      <w:r w:rsidR="00D71511" w:rsidRPr="0038325E">
        <w:rPr>
          <w:rFonts w:ascii="Times New Roman" w:hAnsi="Times New Roman" w:cs="Times New Roman"/>
          <w:szCs w:val="28"/>
        </w:rPr>
        <w:t xml:space="preserve">её </w:t>
      </w:r>
      <w:r w:rsidR="00450AC2" w:rsidRPr="0038325E">
        <w:rPr>
          <w:rFonts w:ascii="Times New Roman" w:hAnsi="Times New Roman" w:cs="Times New Roman"/>
          <w:szCs w:val="28"/>
        </w:rPr>
        <w:t>равно</w:t>
      </w:r>
      <w:r w:rsidR="00375A1F" w:rsidRPr="0038325E">
        <w:rPr>
          <w:rFonts w:ascii="Times New Roman" w:hAnsi="Times New Roman" w:cs="Times New Roman"/>
          <w:szCs w:val="28"/>
        </w:rPr>
        <w:t xml:space="preserve">правными </w:t>
      </w:r>
      <w:r w:rsidR="00375B6C" w:rsidRPr="0038325E">
        <w:rPr>
          <w:rFonts w:ascii="Times New Roman" w:hAnsi="Times New Roman" w:cs="Times New Roman"/>
          <w:szCs w:val="28"/>
        </w:rPr>
        <w:t>участниками</w:t>
      </w:r>
      <w:r w:rsidR="00375A1F" w:rsidRPr="0038325E">
        <w:rPr>
          <w:rFonts w:ascii="Times New Roman" w:hAnsi="Times New Roman" w:cs="Times New Roman"/>
          <w:szCs w:val="28"/>
        </w:rPr>
        <w:t>, добровольно объединённы</w:t>
      </w:r>
      <w:r w:rsidR="00375B6C" w:rsidRPr="0038325E">
        <w:rPr>
          <w:rFonts w:ascii="Times New Roman" w:hAnsi="Times New Roman" w:cs="Times New Roman"/>
          <w:szCs w:val="28"/>
        </w:rPr>
        <w:t>ми на республиканском уровне, и в своей деятельности руководствуются решениями органов Федерации</w:t>
      </w:r>
      <w:r w:rsidR="008D0515" w:rsidRPr="0038325E">
        <w:rPr>
          <w:rFonts w:ascii="Times New Roman" w:hAnsi="Times New Roman" w:cs="Times New Roman"/>
          <w:szCs w:val="28"/>
        </w:rPr>
        <w:t>, в том числе Уставом, настоящей Стратегией, иными программными и внутренними нормативными документами Федерации</w:t>
      </w:r>
      <w:r w:rsidR="00375B6C" w:rsidRPr="0038325E">
        <w:rPr>
          <w:rFonts w:ascii="Times New Roman" w:hAnsi="Times New Roman" w:cs="Times New Roman"/>
          <w:szCs w:val="28"/>
        </w:rPr>
        <w:t>.</w:t>
      </w:r>
    </w:p>
    <w:p w14:paraId="03A1B09F" w14:textId="1BCB53D2" w:rsidR="00375A1F" w:rsidRPr="0038325E" w:rsidRDefault="008B7ED4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Федерация координирует действия членских организаций </w:t>
      </w:r>
      <w:r w:rsidR="00F366D3" w:rsidRPr="0038325E">
        <w:rPr>
          <w:rFonts w:ascii="Times New Roman" w:hAnsi="Times New Roman" w:cs="Times New Roman"/>
          <w:szCs w:val="28"/>
        </w:rPr>
        <w:t>путём:</w:t>
      </w:r>
    </w:p>
    <w:p w14:paraId="565662F5" w14:textId="6FA58075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консолидации общей позиции членских организаций по вопросам защиты прав и интересов членов профсоюза, проводимой государством социально-экономической политике;</w:t>
      </w:r>
    </w:p>
    <w:p w14:paraId="625B651F" w14:textId="40A011D0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разработки и определения основных направлений деятельности своих членских организаций</w:t>
      </w:r>
      <w:r w:rsidR="00F054F9" w:rsidRPr="0038325E">
        <w:rPr>
          <w:szCs w:val="28"/>
          <w:lang w:val="ru-RU"/>
        </w:rPr>
        <w:t>, механизмов горизонтального и вертикального взаимодействия профсоюзных структур</w:t>
      </w:r>
      <w:r w:rsidRPr="0038325E">
        <w:rPr>
          <w:szCs w:val="28"/>
          <w:lang w:val="ru-RU"/>
        </w:rPr>
        <w:t>;</w:t>
      </w:r>
    </w:p>
    <w:p w14:paraId="364BC436" w14:textId="0DB8B175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оказания информационно-аналитической, экспертной, юридической и методологической поддержки;</w:t>
      </w:r>
    </w:p>
    <w:p w14:paraId="6470F376" w14:textId="1598E022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представления и защиты прав и интересов своих членских организаций при взаимодействии с социальными партнёрами на республиканском уровне;</w:t>
      </w:r>
    </w:p>
    <w:p w14:paraId="26DD4932" w14:textId="1F80A64E" w:rsidR="00F366D3" w:rsidRPr="0038325E" w:rsidRDefault="00F366D3" w:rsidP="00F366D3">
      <w:pPr>
        <w:pStyle w:val="a3"/>
        <w:numPr>
          <w:ilvl w:val="0"/>
          <w:numId w:val="23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lastRenderedPageBreak/>
        <w:t>содействия своим членским организациям в налаживании контактов с зарубежными и международными профсоюзными объединениями и иными организациями, работающими в сфере защиты прав и свобод трудящихся.</w:t>
      </w:r>
    </w:p>
    <w:p w14:paraId="357BD40D" w14:textId="2F1A38BA" w:rsidR="00F366D3" w:rsidRPr="0038325E" w:rsidRDefault="002A3BA2" w:rsidP="00F366D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Подотчётность руководства Федерации перед входящими в её состав членскими организациями, локальными профсоюзами, первичными организациями профсоюза и членами профсоюза обеспечивается через осуществление контроля со стороны Съезда, Генерального совета и Исполнительного комитета Федерации.</w:t>
      </w:r>
    </w:p>
    <w:p w14:paraId="6494A9D0" w14:textId="77777777" w:rsidR="00BF6203" w:rsidRPr="0038325E" w:rsidRDefault="00872F15" w:rsidP="00F366D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Членские организации Федерации, придерживаясь принципов открытости и прозрачности своей деятельности, обеспечивают</w:t>
      </w:r>
      <w:r w:rsidR="00BF6203" w:rsidRPr="0038325E">
        <w:rPr>
          <w:rFonts w:ascii="Times New Roman" w:hAnsi="Times New Roman" w:cs="Times New Roman"/>
          <w:szCs w:val="28"/>
        </w:rPr>
        <w:t>:</w:t>
      </w:r>
    </w:p>
    <w:p w14:paraId="5409C6B5" w14:textId="77777777" w:rsidR="00BF6203" w:rsidRPr="0038325E" w:rsidRDefault="00872F15" w:rsidP="00BF6203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выполнение принятых органами Федерации решений</w:t>
      </w:r>
      <w:r w:rsidR="00BF6203" w:rsidRPr="0038325E">
        <w:rPr>
          <w:szCs w:val="28"/>
          <w:lang w:val="ru-RU"/>
        </w:rPr>
        <w:t>;</w:t>
      </w:r>
    </w:p>
    <w:p w14:paraId="1BFF06D9" w14:textId="0C9541D5" w:rsidR="00F054F9" w:rsidRPr="0038325E" w:rsidRDefault="00872F15" w:rsidP="00BF6203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информи</w:t>
      </w:r>
      <w:r w:rsidR="00BF6203" w:rsidRPr="0038325E">
        <w:rPr>
          <w:szCs w:val="28"/>
          <w:lang w:val="ru-RU"/>
        </w:rPr>
        <w:t>рование</w:t>
      </w:r>
      <w:r w:rsidRPr="0038325E">
        <w:rPr>
          <w:szCs w:val="28"/>
          <w:lang w:val="ru-RU"/>
        </w:rPr>
        <w:t xml:space="preserve"> Федераци</w:t>
      </w:r>
      <w:r w:rsidR="00BF6203" w:rsidRPr="0038325E">
        <w:rPr>
          <w:szCs w:val="28"/>
          <w:lang w:val="ru-RU"/>
        </w:rPr>
        <w:t>и</w:t>
      </w:r>
      <w:r w:rsidRPr="0038325E">
        <w:rPr>
          <w:szCs w:val="28"/>
          <w:lang w:val="ru-RU"/>
        </w:rPr>
        <w:t xml:space="preserve"> о своей деятельности и деятельности входящих в их состав локальных профсоюзов и первичных организаций профсоюза</w:t>
      </w:r>
      <w:r w:rsidR="00BF6203" w:rsidRPr="0038325E">
        <w:rPr>
          <w:szCs w:val="28"/>
          <w:lang w:val="ru-RU"/>
        </w:rPr>
        <w:t>;</w:t>
      </w:r>
    </w:p>
    <w:p w14:paraId="1EEA5A38" w14:textId="4839BE5F" w:rsidR="00BF6203" w:rsidRPr="0038325E" w:rsidRDefault="00BF6203" w:rsidP="00BF6203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продвижение согласованных в рамках Федерации позиций при взаимодействии с социальными партнёрами на отраслевом и региональном уровнях с учётом специфики конкретной отрасли и региона;</w:t>
      </w:r>
    </w:p>
    <w:p w14:paraId="11E4DDA4" w14:textId="79A3FB81" w:rsidR="00BF6203" w:rsidRPr="0038325E" w:rsidRDefault="00BF6203" w:rsidP="00481B19">
      <w:pPr>
        <w:pStyle w:val="a3"/>
        <w:numPr>
          <w:ilvl w:val="0"/>
          <w:numId w:val="25"/>
        </w:numPr>
        <w:ind w:left="0" w:firstLine="709"/>
        <w:rPr>
          <w:szCs w:val="28"/>
          <w:lang w:val="ru-RU"/>
        </w:rPr>
      </w:pPr>
      <w:r w:rsidRPr="0038325E">
        <w:rPr>
          <w:szCs w:val="28"/>
          <w:lang w:val="ru-RU"/>
        </w:rPr>
        <w:t>взаимодействие между собой в целях</w:t>
      </w:r>
      <w:r w:rsidR="00ED0B30" w:rsidRPr="0038325E">
        <w:rPr>
          <w:szCs w:val="28"/>
          <w:lang w:val="ru-RU"/>
        </w:rPr>
        <w:t xml:space="preserve"> консолидации совместных усилий для</w:t>
      </w:r>
      <w:r w:rsidRPr="0038325E">
        <w:rPr>
          <w:szCs w:val="28"/>
          <w:lang w:val="ru-RU"/>
        </w:rPr>
        <w:t xml:space="preserve"> выполнения общих задач Федерации</w:t>
      </w:r>
      <w:r w:rsidR="009B1A24" w:rsidRPr="0038325E">
        <w:rPr>
          <w:szCs w:val="28"/>
          <w:lang w:val="ru-RU"/>
        </w:rPr>
        <w:t xml:space="preserve"> с соблюдением взаимных интересов друг друга</w:t>
      </w:r>
      <w:r w:rsidR="00481B19" w:rsidRPr="0038325E">
        <w:rPr>
          <w:szCs w:val="28"/>
          <w:lang w:val="ru-RU"/>
        </w:rPr>
        <w:t>.</w:t>
      </w:r>
    </w:p>
    <w:p w14:paraId="02A233ED" w14:textId="77777777" w:rsidR="00F3598F" w:rsidRPr="0038325E" w:rsidRDefault="00F3598F" w:rsidP="007E7811">
      <w:pPr>
        <w:rPr>
          <w:rFonts w:ascii="Times New Roman" w:hAnsi="Times New Roman" w:cs="Times New Roman"/>
          <w:szCs w:val="28"/>
        </w:rPr>
      </w:pPr>
    </w:p>
    <w:p w14:paraId="5C452F8C" w14:textId="454A2041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2" w:name="_Toc49160324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3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414F" w:rsidRPr="0038325E">
        <w:rPr>
          <w:rFonts w:ascii="Times New Roman" w:hAnsi="Times New Roman"/>
          <w:sz w:val="28"/>
          <w:szCs w:val="28"/>
          <w:lang w:val="ru-RU"/>
        </w:rPr>
        <w:t>Организационное и кадровое укрепление профсоюзов</w:t>
      </w:r>
      <w:bookmarkEnd w:id="22"/>
    </w:p>
    <w:p w14:paraId="1A3D6D17" w14:textId="096C1116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Повышение эффективности деятельности Федерации, её членских организаций и организационных структур по защите трудовых и социально-экономических прав и интересов членов профсоюз</w:t>
      </w:r>
      <w:r w:rsidR="00540DB5" w:rsidRPr="0038325E">
        <w:rPr>
          <w:rFonts w:ascii="Times New Roman" w:hAnsi="Times New Roman" w:cs="Times New Roman"/>
          <w:szCs w:val="28"/>
        </w:rPr>
        <w:t>а</w:t>
      </w:r>
      <w:r w:rsidRPr="0038325E">
        <w:rPr>
          <w:rFonts w:ascii="Times New Roman" w:hAnsi="Times New Roman" w:cs="Times New Roman"/>
          <w:szCs w:val="28"/>
        </w:rPr>
        <w:t xml:space="preserve"> требует осуществления мер по организационному укреплению и обеспечению единства действий профсоюзных организаций.</w:t>
      </w:r>
    </w:p>
    <w:p w14:paraId="418ECE6B" w14:textId="6406DB3C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Основа Федерации – сильные, организационно единые отраслевые профсоюзы и территориальные объединения профсоюзов, имеющие широкую сеть первичных профсоюзных организаций и локальных профсоюзов, влиятельные организационные структуры на республиканском и </w:t>
      </w:r>
      <w:r w:rsidR="00540DB5" w:rsidRPr="0038325E">
        <w:rPr>
          <w:rFonts w:ascii="Times New Roman" w:hAnsi="Times New Roman" w:cs="Times New Roman"/>
          <w:szCs w:val="28"/>
        </w:rPr>
        <w:t>региональном</w:t>
      </w:r>
      <w:r w:rsidRPr="0038325E">
        <w:rPr>
          <w:rFonts w:ascii="Times New Roman" w:hAnsi="Times New Roman" w:cs="Times New Roman"/>
          <w:szCs w:val="28"/>
        </w:rPr>
        <w:t xml:space="preserve"> уровнях, мощный кадровый потенциал профсоюзного актива.</w:t>
      </w:r>
    </w:p>
    <w:p w14:paraId="1E91A827" w14:textId="4A57A37C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Территориальные объединения профсоюзов представляют интересы Федерации и её членских организаций в регионах, координируя действия с организационными структурами отраслевых профсоюзов, способствуют созданию </w:t>
      </w:r>
      <w:r w:rsidR="00540DB5" w:rsidRPr="0038325E">
        <w:rPr>
          <w:rFonts w:ascii="Times New Roman" w:hAnsi="Times New Roman" w:cs="Times New Roman"/>
          <w:szCs w:val="28"/>
        </w:rPr>
        <w:t xml:space="preserve">и </w:t>
      </w:r>
      <w:r w:rsidRPr="0038325E">
        <w:rPr>
          <w:rFonts w:ascii="Times New Roman" w:hAnsi="Times New Roman" w:cs="Times New Roman"/>
          <w:szCs w:val="28"/>
        </w:rPr>
        <w:t>развитию первичных профсоюзных организаций, предупреждению и разрешению коллективных трудовых споров</w:t>
      </w:r>
      <w:r w:rsidR="00540DB5" w:rsidRPr="0038325E">
        <w:rPr>
          <w:rFonts w:ascii="Times New Roman" w:hAnsi="Times New Roman" w:cs="Times New Roman"/>
          <w:szCs w:val="28"/>
        </w:rPr>
        <w:t>,</w:t>
      </w:r>
      <w:r w:rsidRPr="0038325E">
        <w:rPr>
          <w:rFonts w:ascii="Times New Roman" w:hAnsi="Times New Roman" w:cs="Times New Roman"/>
          <w:szCs w:val="28"/>
        </w:rPr>
        <w:t xml:space="preserve"> развитию социального партнёрства.</w:t>
      </w:r>
    </w:p>
    <w:p w14:paraId="54ECAC5E" w14:textId="7846AB28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Единство целей и задач отраслевых и </w:t>
      </w:r>
      <w:r w:rsidR="00540DB5" w:rsidRPr="0038325E">
        <w:rPr>
          <w:rFonts w:ascii="Times New Roman" w:hAnsi="Times New Roman" w:cs="Times New Roman"/>
          <w:szCs w:val="28"/>
        </w:rPr>
        <w:t>региональных</w:t>
      </w:r>
      <w:r w:rsidRPr="0038325E">
        <w:rPr>
          <w:rFonts w:ascii="Times New Roman" w:hAnsi="Times New Roman" w:cs="Times New Roman"/>
          <w:szCs w:val="28"/>
        </w:rPr>
        <w:t xml:space="preserve"> структур Федерации определяет партнёрский характер их взаимодействия, заинтересованность в качественном развитии всех форм профсоюзной работы.</w:t>
      </w:r>
    </w:p>
    <w:p w14:paraId="169D87F0" w14:textId="46A0BA60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Главными принципами организационной деятельности </w:t>
      </w:r>
      <w:r w:rsidR="00540DB5" w:rsidRPr="0038325E">
        <w:rPr>
          <w:rFonts w:ascii="Times New Roman" w:hAnsi="Times New Roman" w:cs="Times New Roman"/>
          <w:szCs w:val="28"/>
        </w:rPr>
        <w:t>п</w:t>
      </w:r>
      <w:r w:rsidRPr="0038325E">
        <w:rPr>
          <w:rFonts w:ascii="Times New Roman" w:hAnsi="Times New Roman" w:cs="Times New Roman"/>
          <w:szCs w:val="28"/>
        </w:rPr>
        <w:t>рофсоюз</w:t>
      </w:r>
      <w:r w:rsidR="00540DB5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 xml:space="preserve"> явля</w:t>
      </w:r>
      <w:r w:rsidR="00540DB5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>тся солидарность и единство действий всех профсоюзных органов, организаций и членов профсоюза.</w:t>
      </w:r>
    </w:p>
    <w:p w14:paraId="3474CA58" w14:textId="3B025DE1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 xml:space="preserve">Только сильные, объединяемые Федерацией, организационно </w:t>
      </w:r>
      <w:r w:rsidR="00A34321" w:rsidRPr="0038325E">
        <w:rPr>
          <w:rFonts w:ascii="Times New Roman" w:hAnsi="Times New Roman" w:cs="Times New Roman"/>
          <w:szCs w:val="28"/>
        </w:rPr>
        <w:t>сплочённые</w:t>
      </w:r>
      <w:r w:rsidRPr="0038325E">
        <w:rPr>
          <w:rFonts w:ascii="Times New Roman" w:hAnsi="Times New Roman" w:cs="Times New Roman"/>
          <w:szCs w:val="28"/>
        </w:rPr>
        <w:t xml:space="preserve"> профсоюзы, имеющие оптимальную структуру, сочетающие в составе руководящих органов опытных лидеров и молодые кадры, способны осуществлять действенную защиту прав и интересов работников, добиваться социальной направленности проводимых экономических преобразований, отстаивать профсоюзные права.</w:t>
      </w:r>
    </w:p>
    <w:p w14:paraId="7F8368BB" w14:textId="03DAC9A9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Основными направлениями в работе по организационному укреплению </w:t>
      </w:r>
      <w:r w:rsidR="00540DB5" w:rsidRPr="0038325E">
        <w:rPr>
          <w:rFonts w:ascii="Times New Roman" w:hAnsi="Times New Roman" w:cs="Times New Roman"/>
          <w:szCs w:val="28"/>
        </w:rPr>
        <w:t>п</w:t>
      </w:r>
      <w:r w:rsidRPr="0038325E">
        <w:rPr>
          <w:rFonts w:ascii="Times New Roman" w:hAnsi="Times New Roman" w:cs="Times New Roman"/>
          <w:szCs w:val="28"/>
        </w:rPr>
        <w:t>рофсоюз</w:t>
      </w:r>
      <w:r w:rsidR="00540DB5" w:rsidRPr="0038325E">
        <w:rPr>
          <w:rFonts w:ascii="Times New Roman" w:hAnsi="Times New Roman" w:cs="Times New Roman"/>
          <w:szCs w:val="28"/>
        </w:rPr>
        <w:t>ов</w:t>
      </w:r>
      <w:r w:rsidRPr="0038325E">
        <w:rPr>
          <w:rFonts w:ascii="Times New Roman" w:hAnsi="Times New Roman" w:cs="Times New Roman"/>
          <w:szCs w:val="28"/>
        </w:rPr>
        <w:t xml:space="preserve"> явля</w:t>
      </w:r>
      <w:r w:rsidR="00540DB5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 xml:space="preserve">тся дальнейшая консолидация профсоюзного движения под эгидой Федерации, усиление роли отраслевых профсоюзов и их первичных организаций, усиление мотивации профсоюзного членства и совершенствование кадровой политики. </w:t>
      </w:r>
    </w:p>
    <w:p w14:paraId="6F55DB2C" w14:textId="77777777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этих целях необходимо:</w:t>
      </w:r>
    </w:p>
    <w:p w14:paraId="4BC60FF5" w14:textId="6AAFB906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разработать комплекс мер, направленных на дальнейшее укрепление единства и солидарности профсоюзного движения, расширить взаимодействие членских организаций Федерации в решении вопросов профсоюзной деятельности и усилить роль Федерации в оказании организационно-методической и консультативной помощи отраслевым профсоюзам и территориальным объединениям профсоюзов</w:t>
      </w:r>
      <w:r w:rsidR="00A35388" w:rsidRPr="0038325E">
        <w:rPr>
          <w:szCs w:val="28"/>
          <w:lang w:val="ru-RU"/>
        </w:rPr>
        <w:t>;</w:t>
      </w:r>
    </w:p>
    <w:p w14:paraId="085F1647" w14:textId="03D3E78E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обеспечить строгое и безусловное выполнение членскими организациями норм Устава Федерации и принятых решений коллегиальных органов Федерации;</w:t>
      </w:r>
    </w:p>
    <w:p w14:paraId="42E66754" w14:textId="46929F3F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укреп</w:t>
      </w:r>
      <w:r w:rsidR="00A35388" w:rsidRPr="0038325E">
        <w:rPr>
          <w:szCs w:val="28"/>
          <w:lang w:val="ru-RU"/>
        </w:rPr>
        <w:t>ить</w:t>
      </w:r>
      <w:r w:rsidRPr="0038325E">
        <w:rPr>
          <w:szCs w:val="28"/>
        </w:rPr>
        <w:t xml:space="preserve"> внутрипрофсоюзн</w:t>
      </w:r>
      <w:r w:rsidR="00A35388" w:rsidRPr="0038325E">
        <w:rPr>
          <w:szCs w:val="28"/>
          <w:lang w:val="ru-RU"/>
        </w:rPr>
        <w:t>ую</w:t>
      </w:r>
      <w:r w:rsidRPr="0038325E">
        <w:rPr>
          <w:szCs w:val="28"/>
        </w:rPr>
        <w:t xml:space="preserve"> дисциплин</w:t>
      </w:r>
      <w:r w:rsidR="00A35388" w:rsidRPr="0038325E">
        <w:rPr>
          <w:szCs w:val="28"/>
          <w:lang w:val="ru-RU"/>
        </w:rPr>
        <w:t>у</w:t>
      </w:r>
      <w:r w:rsidRPr="0038325E">
        <w:rPr>
          <w:szCs w:val="28"/>
        </w:rPr>
        <w:t>, обеспеч</w:t>
      </w:r>
      <w:r w:rsidR="00A35388" w:rsidRPr="0038325E">
        <w:rPr>
          <w:szCs w:val="28"/>
          <w:lang w:val="ru-RU"/>
        </w:rPr>
        <w:t>ить</w:t>
      </w:r>
      <w:r w:rsidRPr="0038325E">
        <w:rPr>
          <w:szCs w:val="28"/>
        </w:rPr>
        <w:t xml:space="preserve"> коллегиальност</w:t>
      </w:r>
      <w:r w:rsidR="00A35388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и гласност</w:t>
      </w:r>
      <w:r w:rsidR="00A35388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в работе выборных органов профсоюзных организаций;</w:t>
      </w:r>
    </w:p>
    <w:p w14:paraId="1C16CA93" w14:textId="24EEF056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повы</w:t>
      </w:r>
      <w:r w:rsidR="00A35388" w:rsidRPr="0038325E">
        <w:rPr>
          <w:szCs w:val="28"/>
          <w:lang w:val="ru-RU"/>
        </w:rPr>
        <w:t>сить</w:t>
      </w:r>
      <w:r w:rsidRPr="0038325E">
        <w:rPr>
          <w:szCs w:val="28"/>
        </w:rPr>
        <w:t xml:space="preserve"> </w:t>
      </w:r>
      <w:r w:rsidR="00A35388" w:rsidRPr="0038325E">
        <w:rPr>
          <w:szCs w:val="28"/>
          <w:lang w:val="ru-RU"/>
        </w:rPr>
        <w:t>персональную</w:t>
      </w:r>
      <w:r w:rsidRPr="0038325E">
        <w:rPr>
          <w:szCs w:val="28"/>
        </w:rPr>
        <w:t xml:space="preserve"> ответственност</w:t>
      </w:r>
      <w:r w:rsidR="00A35388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руководителей профсоюзных организаций за соблюдение уставных требований, выполнение решений выборных коллегиальных органов, соблюдение принципов организационного единства;</w:t>
      </w:r>
    </w:p>
    <w:p w14:paraId="316620B3" w14:textId="61483D0E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 xml:space="preserve">своевременно и активно реагировать на действия работодателей по ограничению деятельности профсоюзов, на попытки создания </w:t>
      </w:r>
      <w:r w:rsidR="00A35388" w:rsidRPr="0038325E">
        <w:rPr>
          <w:szCs w:val="28"/>
          <w:lang w:val="ru-RU"/>
        </w:rPr>
        <w:t>«</w:t>
      </w:r>
      <w:r w:rsidRPr="0038325E">
        <w:rPr>
          <w:szCs w:val="28"/>
        </w:rPr>
        <w:t>беспрофсоюзной среды</w:t>
      </w:r>
      <w:r w:rsidR="00A35388" w:rsidRPr="0038325E">
        <w:rPr>
          <w:szCs w:val="28"/>
          <w:lang w:val="ru-RU"/>
        </w:rPr>
        <w:t>»</w:t>
      </w:r>
      <w:r w:rsidRPr="0038325E">
        <w:rPr>
          <w:szCs w:val="28"/>
        </w:rPr>
        <w:t>, ограничить трудовые права членов профсоюза и уклониться от выполнения обязательств, принятых в коллективных договорах;</w:t>
      </w:r>
    </w:p>
    <w:p w14:paraId="36014ED1" w14:textId="13F8B74C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 xml:space="preserve">решить вопросы перераспределения полномочий, упразднения излишних, невостребованных в новых условиях форм работы, оптимизации и сокращения документооборота, автоматизации отдельных функций с учётом передовых технологий в целях </w:t>
      </w:r>
      <w:r w:rsidR="002E7810" w:rsidRPr="0038325E">
        <w:rPr>
          <w:szCs w:val="28"/>
          <w:lang w:val="ru-RU"/>
        </w:rPr>
        <w:t>концентрации</w:t>
      </w:r>
      <w:r w:rsidRPr="0038325E">
        <w:rPr>
          <w:szCs w:val="28"/>
        </w:rPr>
        <w:t xml:space="preserve"> усилий профсоюзных работников и актива на реализацию основных направлений деятельности профсоюзов;</w:t>
      </w:r>
    </w:p>
    <w:p w14:paraId="6B396EF5" w14:textId="01D78F99" w:rsidR="00F73313" w:rsidRPr="0038325E" w:rsidRDefault="002E7810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  <w:lang w:val="ru-RU"/>
        </w:rPr>
        <w:t xml:space="preserve">содействовать </w:t>
      </w:r>
      <w:r w:rsidR="00F73313" w:rsidRPr="0038325E">
        <w:rPr>
          <w:szCs w:val="28"/>
        </w:rPr>
        <w:t>активно</w:t>
      </w:r>
      <w:r w:rsidRPr="0038325E">
        <w:rPr>
          <w:szCs w:val="28"/>
          <w:lang w:val="ru-RU"/>
        </w:rPr>
        <w:t>му</w:t>
      </w:r>
      <w:r w:rsidR="00F73313" w:rsidRPr="0038325E">
        <w:rPr>
          <w:szCs w:val="28"/>
        </w:rPr>
        <w:t xml:space="preserve"> и сознательно</w:t>
      </w:r>
      <w:r w:rsidRPr="0038325E">
        <w:rPr>
          <w:szCs w:val="28"/>
          <w:lang w:val="ru-RU"/>
        </w:rPr>
        <w:t>му</w:t>
      </w:r>
      <w:r w:rsidR="00F73313" w:rsidRPr="0038325E">
        <w:rPr>
          <w:szCs w:val="28"/>
        </w:rPr>
        <w:t xml:space="preserve"> участи</w:t>
      </w:r>
      <w:r w:rsidRPr="0038325E">
        <w:rPr>
          <w:szCs w:val="28"/>
          <w:lang w:val="ru-RU"/>
        </w:rPr>
        <w:t>ю</w:t>
      </w:r>
      <w:r w:rsidR="00F73313" w:rsidRPr="0038325E">
        <w:rPr>
          <w:szCs w:val="28"/>
        </w:rPr>
        <w:t xml:space="preserve"> членов профсоюза в деятельности профсоюзных выборных органов;</w:t>
      </w:r>
    </w:p>
    <w:p w14:paraId="15628E57" w14:textId="22BD1D07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укрепл</w:t>
      </w:r>
      <w:r w:rsidR="002E7810" w:rsidRPr="0038325E">
        <w:rPr>
          <w:szCs w:val="28"/>
          <w:lang w:val="ru-RU"/>
        </w:rPr>
        <w:t>ять</w:t>
      </w:r>
      <w:r w:rsidRPr="0038325E">
        <w:rPr>
          <w:szCs w:val="28"/>
        </w:rPr>
        <w:t xml:space="preserve"> профсоюзно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движени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за счёт привлечения новых членов, повышение его авторитета и влияния в обществе;</w:t>
      </w:r>
    </w:p>
    <w:p w14:paraId="00FB5149" w14:textId="3C66DA99" w:rsidR="00F73313" w:rsidRPr="0038325E" w:rsidRDefault="00F73313" w:rsidP="00540DB5">
      <w:pPr>
        <w:pStyle w:val="a3"/>
        <w:numPr>
          <w:ilvl w:val="0"/>
          <w:numId w:val="32"/>
        </w:numPr>
        <w:ind w:left="0" w:firstLine="709"/>
        <w:rPr>
          <w:szCs w:val="28"/>
        </w:rPr>
      </w:pPr>
      <w:r w:rsidRPr="0038325E">
        <w:rPr>
          <w:szCs w:val="28"/>
        </w:rPr>
        <w:t>созда</w:t>
      </w:r>
      <w:r w:rsidR="002E7810" w:rsidRPr="0038325E">
        <w:rPr>
          <w:szCs w:val="28"/>
          <w:lang w:val="ru-RU"/>
        </w:rPr>
        <w:t>вать</w:t>
      </w:r>
      <w:r w:rsidRPr="0038325E">
        <w:rPr>
          <w:szCs w:val="28"/>
        </w:rPr>
        <w:t xml:space="preserve"> новы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первичны</w:t>
      </w:r>
      <w:r w:rsidR="002E7810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организаци</w:t>
      </w:r>
      <w:r w:rsidR="002E7810" w:rsidRPr="0038325E">
        <w:rPr>
          <w:szCs w:val="28"/>
          <w:lang w:val="ru-RU"/>
        </w:rPr>
        <w:t>и</w:t>
      </w:r>
      <w:r w:rsidRPr="0038325E">
        <w:rPr>
          <w:szCs w:val="28"/>
        </w:rPr>
        <w:t xml:space="preserve"> профсоюза </w:t>
      </w:r>
      <w:r w:rsidR="002E7810" w:rsidRPr="0038325E">
        <w:rPr>
          <w:szCs w:val="28"/>
          <w:lang w:val="ru-RU"/>
        </w:rPr>
        <w:t>на предприятиях (</w:t>
      </w:r>
      <w:r w:rsidRPr="0038325E">
        <w:rPr>
          <w:szCs w:val="28"/>
        </w:rPr>
        <w:t>в организациях</w:t>
      </w:r>
      <w:r w:rsidR="002E7810" w:rsidRPr="0038325E">
        <w:rPr>
          <w:szCs w:val="28"/>
          <w:lang w:val="ru-RU"/>
        </w:rPr>
        <w:t>)</w:t>
      </w:r>
      <w:r w:rsidRPr="0038325E">
        <w:rPr>
          <w:szCs w:val="28"/>
        </w:rPr>
        <w:t>, в том числе в сфере малого бизнеса;</w:t>
      </w:r>
    </w:p>
    <w:p w14:paraId="446A2168" w14:textId="4D5E3E22" w:rsidR="00F73313" w:rsidRPr="0038325E" w:rsidRDefault="002E7810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  <w:lang w:val="ru-RU"/>
        </w:rPr>
        <w:lastRenderedPageBreak/>
        <w:t>продолжить</w:t>
      </w:r>
      <w:r w:rsidR="00F73313" w:rsidRPr="0038325E">
        <w:rPr>
          <w:szCs w:val="28"/>
        </w:rPr>
        <w:t xml:space="preserve"> совершенствование структуры профсоюзных организаций путём её оптимизации, объединения и укрупнения;</w:t>
      </w:r>
    </w:p>
    <w:p w14:paraId="36905BFD" w14:textId="6463DFCB" w:rsidR="00F73313" w:rsidRPr="0038325E" w:rsidRDefault="002E7810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  <w:lang w:val="ru-RU"/>
        </w:rPr>
        <w:t xml:space="preserve">обеспечить </w:t>
      </w:r>
      <w:r w:rsidR="00F73313" w:rsidRPr="0038325E">
        <w:rPr>
          <w:szCs w:val="28"/>
        </w:rPr>
        <w:t>реализац</w:t>
      </w:r>
      <w:r w:rsidRPr="0038325E">
        <w:rPr>
          <w:szCs w:val="28"/>
          <w:lang w:val="ru-RU"/>
        </w:rPr>
        <w:t>ию</w:t>
      </w:r>
      <w:r w:rsidR="00F73313" w:rsidRPr="0038325E">
        <w:rPr>
          <w:szCs w:val="28"/>
        </w:rPr>
        <w:t xml:space="preserve"> кадровой политики, направленной на повышение профессионализма профсоюзных кадров и актива, формирование действенного резерва руководителей </w:t>
      </w:r>
      <w:r w:rsidRPr="0038325E">
        <w:rPr>
          <w:szCs w:val="28"/>
        </w:rPr>
        <w:t xml:space="preserve">выборных </w:t>
      </w:r>
      <w:r w:rsidR="00F73313" w:rsidRPr="0038325E">
        <w:rPr>
          <w:szCs w:val="28"/>
        </w:rPr>
        <w:t>профсоюзных организаций всех уровней;</w:t>
      </w:r>
    </w:p>
    <w:p w14:paraId="5B25C99B" w14:textId="365F2DF1" w:rsidR="00F73313" w:rsidRPr="0038325E" w:rsidRDefault="00062AA6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  <w:lang w:val="ru-RU"/>
        </w:rPr>
        <w:t xml:space="preserve">обеспечить </w:t>
      </w:r>
      <w:r w:rsidR="00F73313" w:rsidRPr="0038325E">
        <w:rPr>
          <w:szCs w:val="28"/>
        </w:rPr>
        <w:t>выдвижение молодёжи в состав профсоюзных органов, усил</w:t>
      </w:r>
      <w:r w:rsidRPr="0038325E">
        <w:rPr>
          <w:szCs w:val="28"/>
          <w:lang w:val="ru-RU"/>
        </w:rPr>
        <w:t>ить</w:t>
      </w:r>
      <w:r w:rsidR="00F73313" w:rsidRPr="0038325E">
        <w:rPr>
          <w:szCs w:val="28"/>
        </w:rPr>
        <w:t xml:space="preserve"> влияни</w:t>
      </w:r>
      <w:r w:rsidRPr="0038325E">
        <w:rPr>
          <w:szCs w:val="28"/>
          <w:lang w:val="ru-RU"/>
        </w:rPr>
        <w:t>е</w:t>
      </w:r>
      <w:r w:rsidR="00F73313" w:rsidRPr="0038325E">
        <w:rPr>
          <w:szCs w:val="28"/>
        </w:rPr>
        <w:t xml:space="preserve"> молодёжных структур на формирование политики профсоюзных органов</w:t>
      </w:r>
      <w:r w:rsidRPr="0038325E">
        <w:rPr>
          <w:szCs w:val="28"/>
          <w:lang w:val="ru-RU"/>
        </w:rPr>
        <w:t xml:space="preserve"> и</w:t>
      </w:r>
      <w:r w:rsidR="00F73313" w:rsidRPr="0038325E">
        <w:rPr>
          <w:szCs w:val="28"/>
        </w:rPr>
        <w:t xml:space="preserve"> принятие решений, в том числе через молодёжные советы Федерации, членских организаций</w:t>
      </w:r>
      <w:r w:rsidRPr="0038325E">
        <w:rPr>
          <w:szCs w:val="28"/>
          <w:lang w:val="ru-RU"/>
        </w:rPr>
        <w:t xml:space="preserve"> и</w:t>
      </w:r>
      <w:r w:rsidR="00F73313" w:rsidRPr="0038325E">
        <w:rPr>
          <w:szCs w:val="28"/>
        </w:rPr>
        <w:t xml:space="preserve"> объединений профсоюзов;</w:t>
      </w:r>
    </w:p>
    <w:p w14:paraId="53B43133" w14:textId="4329C89C" w:rsidR="00F73313" w:rsidRPr="0038325E" w:rsidRDefault="00F73313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сохран</w:t>
      </w:r>
      <w:r w:rsidR="000516C1" w:rsidRPr="0038325E">
        <w:rPr>
          <w:szCs w:val="28"/>
          <w:lang w:val="ru-RU"/>
        </w:rPr>
        <w:t>ять</w:t>
      </w:r>
      <w:r w:rsidRPr="0038325E">
        <w:rPr>
          <w:szCs w:val="28"/>
        </w:rPr>
        <w:t xml:space="preserve"> преемственност</w:t>
      </w:r>
      <w:r w:rsidR="000516C1" w:rsidRPr="0038325E">
        <w:rPr>
          <w:szCs w:val="28"/>
          <w:lang w:val="ru-RU"/>
        </w:rPr>
        <w:t>ь</w:t>
      </w:r>
      <w:r w:rsidRPr="0038325E">
        <w:rPr>
          <w:szCs w:val="28"/>
        </w:rPr>
        <w:t xml:space="preserve"> в деятельности лидеров организаций профсоюза, разработ</w:t>
      </w:r>
      <w:r w:rsidR="000516C1" w:rsidRPr="0038325E">
        <w:rPr>
          <w:szCs w:val="28"/>
          <w:lang w:val="ru-RU"/>
        </w:rPr>
        <w:t>ать</w:t>
      </w:r>
      <w:r w:rsidRPr="0038325E">
        <w:rPr>
          <w:szCs w:val="28"/>
        </w:rPr>
        <w:t xml:space="preserve"> дополнительны</w:t>
      </w:r>
      <w:r w:rsidR="000516C1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мер</w:t>
      </w:r>
      <w:r w:rsidR="000516C1" w:rsidRPr="0038325E">
        <w:rPr>
          <w:szCs w:val="28"/>
          <w:lang w:val="ru-RU"/>
        </w:rPr>
        <w:t>ы</w:t>
      </w:r>
      <w:r w:rsidRPr="0038325E">
        <w:rPr>
          <w:szCs w:val="28"/>
        </w:rPr>
        <w:t xml:space="preserve"> по социальной защите профсоюзных работников, в том числе лиц, достигших пенсионного возраста;</w:t>
      </w:r>
    </w:p>
    <w:p w14:paraId="42D04EF7" w14:textId="3CB71D12" w:rsidR="00F73313" w:rsidRPr="0038325E" w:rsidRDefault="00F73313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обеспеч</w:t>
      </w:r>
      <w:r w:rsidR="000516C1" w:rsidRPr="0038325E">
        <w:rPr>
          <w:szCs w:val="28"/>
          <w:lang w:val="ru-RU"/>
        </w:rPr>
        <w:t>ить</w:t>
      </w:r>
      <w:r w:rsidRPr="0038325E">
        <w:rPr>
          <w:szCs w:val="28"/>
        </w:rPr>
        <w:t xml:space="preserve"> преемственност</w:t>
      </w:r>
      <w:r w:rsidR="000516C1" w:rsidRPr="0038325E">
        <w:rPr>
          <w:szCs w:val="28"/>
          <w:lang w:val="ru-RU"/>
        </w:rPr>
        <w:t>ь</w:t>
      </w:r>
      <w:r w:rsidRPr="0038325E">
        <w:rPr>
          <w:szCs w:val="28"/>
        </w:rPr>
        <w:t>, рациональное сочетание опытных и молодых кадров. При выдвижении кандидатур в руководящие органы учитывать их деловые, профессиональные качества и организаторские способности, мнение трудовых коллективов;</w:t>
      </w:r>
    </w:p>
    <w:p w14:paraId="720B9661" w14:textId="069EE00D" w:rsidR="00B236B2" w:rsidRPr="0038325E" w:rsidRDefault="00F73313" w:rsidP="00540DB5">
      <w:pPr>
        <w:pStyle w:val="a3"/>
        <w:numPr>
          <w:ilvl w:val="0"/>
          <w:numId w:val="32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</w:rPr>
        <w:t>совершенствов</w:t>
      </w:r>
      <w:r w:rsidR="006145DD" w:rsidRPr="0038325E">
        <w:rPr>
          <w:szCs w:val="28"/>
          <w:lang w:val="ru-RU"/>
        </w:rPr>
        <w:t>ать</w:t>
      </w:r>
      <w:r w:rsidRPr="0038325E">
        <w:rPr>
          <w:szCs w:val="28"/>
        </w:rPr>
        <w:t xml:space="preserve"> систем</w:t>
      </w:r>
      <w:r w:rsidR="006145DD" w:rsidRPr="0038325E">
        <w:rPr>
          <w:szCs w:val="28"/>
          <w:lang w:val="ru-RU"/>
        </w:rPr>
        <w:t>у</w:t>
      </w:r>
      <w:r w:rsidRPr="0038325E">
        <w:rPr>
          <w:szCs w:val="28"/>
        </w:rPr>
        <w:t xml:space="preserve"> обучения, повышени</w:t>
      </w:r>
      <w:r w:rsidR="006145DD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уровня знаний и квалификации профсоюзных кадров и активистов, в том числе вновь избранных председателей профсоюзных комитетов, а также резерва на выборные должности в профсоюзных организациях.</w:t>
      </w:r>
    </w:p>
    <w:p w14:paraId="4D316850" w14:textId="1D3AC641" w:rsidR="0060074E" w:rsidRPr="0038325E" w:rsidRDefault="005B009A" w:rsidP="005D1538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Также будут реализованы специальные проекты по развитию человеческого капитала, социализации рабочей молодёжи, воспитанию физической культуры и здорового образа жизни.</w:t>
      </w:r>
    </w:p>
    <w:p w14:paraId="31193B7C" w14:textId="77777777" w:rsidR="00F73313" w:rsidRPr="0038325E" w:rsidRDefault="00F73313" w:rsidP="00F73313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Будут приняты новые концепции по молодёжной и гендерной политике Федерации.</w:t>
      </w:r>
    </w:p>
    <w:p w14:paraId="1303F7A9" w14:textId="77777777" w:rsidR="005B009A" w:rsidRPr="0038325E" w:rsidRDefault="005B009A" w:rsidP="005D1538">
      <w:pPr>
        <w:rPr>
          <w:rFonts w:ascii="Times New Roman" w:hAnsi="Times New Roman" w:cs="Times New Roman"/>
          <w:szCs w:val="28"/>
        </w:rPr>
      </w:pPr>
    </w:p>
    <w:p w14:paraId="653DF7E2" w14:textId="12BD3973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3" w:name="_Toc49160325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4</w:t>
      </w:r>
      <w:r w:rsidRPr="0038325E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414F" w:rsidRPr="0038325E">
        <w:rPr>
          <w:rFonts w:ascii="Times New Roman" w:hAnsi="Times New Roman"/>
          <w:sz w:val="28"/>
          <w:szCs w:val="28"/>
          <w:lang w:val="ru-RU"/>
        </w:rPr>
        <w:t>Финансовая политика и у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правление активами</w:t>
      </w:r>
      <w:bookmarkEnd w:id="23"/>
    </w:p>
    <w:p w14:paraId="67C8328E" w14:textId="169F7853" w:rsidR="006414BD" w:rsidRPr="0038325E" w:rsidRDefault="006414BD" w:rsidP="006414B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Укрепление финансовой базы – необходимое условие создания сильных профсоюзов, способных реально защищать экономические и социальные</w:t>
      </w:r>
      <w:r w:rsidR="00F42308" w:rsidRPr="0038325E">
        <w:rPr>
          <w:rFonts w:ascii="Times New Roman" w:hAnsi="Times New Roman" w:cs="Times New Roman"/>
          <w:szCs w:val="28"/>
        </w:rPr>
        <w:t xml:space="preserve"> права и интересы работников.</w:t>
      </w:r>
    </w:p>
    <w:p w14:paraId="06485851" w14:textId="1C66987B" w:rsidR="006414BD" w:rsidRPr="0038325E" w:rsidRDefault="006414BD" w:rsidP="006414BD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Основными направлениями и задачами </w:t>
      </w:r>
      <w:r w:rsidR="00BE5BC0" w:rsidRPr="0038325E">
        <w:rPr>
          <w:rFonts w:ascii="Times New Roman" w:hAnsi="Times New Roman" w:cs="Times New Roman"/>
          <w:szCs w:val="28"/>
        </w:rPr>
        <w:t xml:space="preserve">Федерации по </w:t>
      </w:r>
      <w:r w:rsidRPr="0038325E">
        <w:rPr>
          <w:rFonts w:ascii="Times New Roman" w:hAnsi="Times New Roman" w:cs="Times New Roman"/>
          <w:szCs w:val="28"/>
        </w:rPr>
        <w:t>финансовой политик</w:t>
      </w:r>
      <w:r w:rsidR="00BE5BC0" w:rsidRPr="0038325E">
        <w:rPr>
          <w:rFonts w:ascii="Times New Roman" w:hAnsi="Times New Roman" w:cs="Times New Roman"/>
          <w:szCs w:val="28"/>
        </w:rPr>
        <w:t>е</w:t>
      </w:r>
      <w:r w:rsidRPr="0038325E">
        <w:rPr>
          <w:rFonts w:ascii="Times New Roman" w:hAnsi="Times New Roman" w:cs="Times New Roman"/>
          <w:szCs w:val="28"/>
        </w:rPr>
        <w:t xml:space="preserve"> и управлени</w:t>
      </w:r>
      <w:r w:rsidR="00BE5BC0" w:rsidRPr="0038325E">
        <w:rPr>
          <w:rFonts w:ascii="Times New Roman" w:hAnsi="Times New Roman" w:cs="Times New Roman"/>
          <w:szCs w:val="28"/>
        </w:rPr>
        <w:t>ю</w:t>
      </w:r>
      <w:r w:rsidRPr="0038325E">
        <w:rPr>
          <w:rFonts w:ascii="Times New Roman" w:hAnsi="Times New Roman" w:cs="Times New Roman"/>
          <w:szCs w:val="28"/>
        </w:rPr>
        <w:t xml:space="preserve"> активами</w:t>
      </w:r>
      <w:r w:rsidR="00CF572B" w:rsidRPr="0038325E">
        <w:rPr>
          <w:rFonts w:ascii="Times New Roman" w:hAnsi="Times New Roman" w:cs="Times New Roman"/>
          <w:szCs w:val="28"/>
        </w:rPr>
        <w:t xml:space="preserve"> </w:t>
      </w:r>
      <w:r w:rsidRPr="0038325E">
        <w:rPr>
          <w:rFonts w:ascii="Times New Roman" w:hAnsi="Times New Roman" w:cs="Times New Roman"/>
          <w:szCs w:val="28"/>
        </w:rPr>
        <w:t>являются:</w:t>
      </w:r>
    </w:p>
    <w:p w14:paraId="2070D007" w14:textId="4E081AC8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проведение единой финансовой политики в Федерации, повышение уровня исполнительской дисциплины в вопросах финансового обеспечения уставной деятельности, финансовой отчётности и персональной ответственности руководителей профсоюзных организаций за выполнение финансовых обязательств и решений вышестоящих профсоюзных органов;</w:t>
      </w:r>
    </w:p>
    <w:p w14:paraId="22E963A7" w14:textId="54991781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 xml:space="preserve">выполнение норм Устава Федерации и принятых решений вышестоящих профсоюзных органов по финансовым вопросам, сбору членских профсоюзных взносов в установленных размерах, </w:t>
      </w:r>
      <w:r w:rsidR="00D37A2D" w:rsidRPr="0038325E">
        <w:rPr>
          <w:szCs w:val="28"/>
          <w:lang w:val="ru-RU"/>
        </w:rPr>
        <w:t xml:space="preserve">их </w:t>
      </w:r>
      <w:r w:rsidRPr="0038325E">
        <w:rPr>
          <w:szCs w:val="28"/>
        </w:rPr>
        <w:t>целе</w:t>
      </w:r>
      <w:r w:rsidR="00D37A2D" w:rsidRPr="0038325E">
        <w:rPr>
          <w:szCs w:val="28"/>
          <w:lang w:val="ru-RU"/>
        </w:rPr>
        <w:t>вому</w:t>
      </w:r>
      <w:r w:rsidRPr="0038325E">
        <w:rPr>
          <w:szCs w:val="28"/>
        </w:rPr>
        <w:t xml:space="preserve"> расходованию в соответствии с утверждёнными сметами;</w:t>
      </w:r>
    </w:p>
    <w:p w14:paraId="6EA0BF9A" w14:textId="5F97657C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активизаци</w:t>
      </w:r>
      <w:r w:rsidR="00423C66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работы ревизионных комиссий профсоюзных органов, систематическое осуществление контроля</w:t>
      </w:r>
      <w:r w:rsidR="00423C66" w:rsidRPr="0038325E">
        <w:rPr>
          <w:szCs w:val="28"/>
          <w:lang w:val="ru-RU"/>
        </w:rPr>
        <w:t xml:space="preserve"> за</w:t>
      </w:r>
      <w:r w:rsidRPr="0038325E">
        <w:rPr>
          <w:szCs w:val="28"/>
        </w:rPr>
        <w:t xml:space="preserve"> полнот</w:t>
      </w:r>
      <w:r w:rsidR="00423C66" w:rsidRPr="0038325E">
        <w:rPr>
          <w:szCs w:val="28"/>
          <w:lang w:val="ru-RU"/>
        </w:rPr>
        <w:t>ой</w:t>
      </w:r>
      <w:r w:rsidRPr="0038325E">
        <w:rPr>
          <w:szCs w:val="28"/>
        </w:rPr>
        <w:t xml:space="preserve"> уплаты, </w:t>
      </w:r>
      <w:r w:rsidRPr="0038325E">
        <w:rPr>
          <w:szCs w:val="28"/>
        </w:rPr>
        <w:lastRenderedPageBreak/>
        <w:t>своевременн</w:t>
      </w:r>
      <w:r w:rsidR="00423C66" w:rsidRPr="0038325E">
        <w:rPr>
          <w:szCs w:val="28"/>
          <w:lang w:val="ru-RU"/>
        </w:rPr>
        <w:t>ым</w:t>
      </w:r>
      <w:r w:rsidRPr="0038325E">
        <w:rPr>
          <w:szCs w:val="28"/>
        </w:rPr>
        <w:t xml:space="preserve"> и в полном объёме перечислени</w:t>
      </w:r>
      <w:r w:rsidR="00423C66" w:rsidRPr="0038325E">
        <w:rPr>
          <w:szCs w:val="28"/>
          <w:lang w:val="ru-RU"/>
        </w:rPr>
        <w:t>ем</w:t>
      </w:r>
      <w:r w:rsidRPr="0038325E">
        <w:rPr>
          <w:szCs w:val="28"/>
        </w:rPr>
        <w:t xml:space="preserve"> и законн</w:t>
      </w:r>
      <w:r w:rsidR="00423C66" w:rsidRPr="0038325E">
        <w:rPr>
          <w:szCs w:val="28"/>
          <w:lang w:val="ru-RU"/>
        </w:rPr>
        <w:t>ым</w:t>
      </w:r>
      <w:r w:rsidRPr="0038325E">
        <w:rPr>
          <w:szCs w:val="28"/>
        </w:rPr>
        <w:t xml:space="preserve"> расходовани</w:t>
      </w:r>
      <w:r w:rsidR="00423C66" w:rsidRPr="0038325E">
        <w:rPr>
          <w:szCs w:val="28"/>
          <w:lang w:val="ru-RU"/>
        </w:rPr>
        <w:t>ем</w:t>
      </w:r>
      <w:r w:rsidRPr="0038325E">
        <w:rPr>
          <w:szCs w:val="28"/>
        </w:rPr>
        <w:t xml:space="preserve"> членских профсоюзных взносов, соблюдени</w:t>
      </w:r>
      <w:r w:rsidR="00423C66" w:rsidRPr="0038325E">
        <w:rPr>
          <w:szCs w:val="28"/>
          <w:lang w:val="ru-RU"/>
        </w:rPr>
        <w:t>ем</w:t>
      </w:r>
      <w:r w:rsidRPr="0038325E">
        <w:rPr>
          <w:szCs w:val="28"/>
        </w:rPr>
        <w:t xml:space="preserve"> финансовой дисциплины</w:t>
      </w:r>
      <w:r w:rsidR="00423C66" w:rsidRPr="0038325E">
        <w:rPr>
          <w:szCs w:val="28"/>
          <w:lang w:val="ru-RU"/>
        </w:rPr>
        <w:t>;</w:t>
      </w:r>
    </w:p>
    <w:p w14:paraId="27E37128" w14:textId="1909B095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повышение экономической независимости Федерации и её членских организаций, финансовой устойчивости организаций, созданных на основе собственности Федераци</w:t>
      </w:r>
      <w:r w:rsidR="00423C66" w:rsidRPr="0038325E">
        <w:rPr>
          <w:szCs w:val="28"/>
          <w:lang w:val="ru-RU"/>
        </w:rPr>
        <w:t>и</w:t>
      </w:r>
      <w:r w:rsidRPr="0038325E">
        <w:rPr>
          <w:szCs w:val="28"/>
        </w:rPr>
        <w:t>;</w:t>
      </w:r>
    </w:p>
    <w:p w14:paraId="5B78C8E5" w14:textId="27A69871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обеспечение сохранности профсоюзной собственности, неприкосновенности и защиты имущественных прав Федерации и её членских организаций;</w:t>
      </w:r>
    </w:p>
    <w:p w14:paraId="43BFF054" w14:textId="64662E29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повышение эффективности использования профсоюзными организациями членских профсоюзных взносов, обеспечение целевого и рационального распоряжения профсоюзными средствами и имуществом;</w:t>
      </w:r>
    </w:p>
    <w:p w14:paraId="35739903" w14:textId="5A521231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совершенствование системы управления профсоюзным имуществом и средствами в целях получения дополнительных средств и источников для финансирования уставной деятельности Федерации;</w:t>
      </w:r>
    </w:p>
    <w:p w14:paraId="2EC1E168" w14:textId="5FCEDC02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внедрение системы финансовой отчётности;</w:t>
      </w:r>
    </w:p>
    <w:p w14:paraId="5EF11A09" w14:textId="7AE239A2" w:rsidR="006414BD" w:rsidRPr="0038325E" w:rsidRDefault="006414BD" w:rsidP="00DA2C4E">
      <w:pPr>
        <w:pStyle w:val="a3"/>
        <w:numPr>
          <w:ilvl w:val="0"/>
          <w:numId w:val="33"/>
        </w:numPr>
        <w:ind w:left="0" w:firstLine="709"/>
        <w:rPr>
          <w:szCs w:val="28"/>
        </w:rPr>
      </w:pPr>
      <w:r w:rsidRPr="0038325E">
        <w:rPr>
          <w:szCs w:val="28"/>
        </w:rPr>
        <w:t>обеспечение действенного контроля и финансовой ревизии использования активов Федерации;</w:t>
      </w:r>
    </w:p>
    <w:p w14:paraId="6280C181" w14:textId="075C3E9A" w:rsidR="006414BD" w:rsidRPr="0038325E" w:rsidRDefault="006414BD" w:rsidP="00DA2C4E">
      <w:pPr>
        <w:pStyle w:val="a3"/>
        <w:numPr>
          <w:ilvl w:val="0"/>
          <w:numId w:val="33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обеспечение участия членских организаций в управлении активами Федерации;</w:t>
      </w:r>
    </w:p>
    <w:p w14:paraId="5A21DF95" w14:textId="37A31542" w:rsidR="008510E6" w:rsidRPr="0038325E" w:rsidRDefault="006414BD" w:rsidP="00DA2C4E">
      <w:pPr>
        <w:pStyle w:val="a3"/>
        <w:numPr>
          <w:ilvl w:val="0"/>
          <w:numId w:val="33"/>
        </w:numPr>
        <w:tabs>
          <w:tab w:val="clear" w:pos="1021"/>
          <w:tab w:val="left" w:pos="1191"/>
        </w:tabs>
        <w:ind w:left="0" w:firstLine="709"/>
        <w:rPr>
          <w:szCs w:val="28"/>
          <w:lang w:val="ru-RU"/>
        </w:rPr>
      </w:pPr>
      <w:r w:rsidRPr="0038325E">
        <w:rPr>
          <w:szCs w:val="28"/>
        </w:rPr>
        <w:t>эффективное корпоративное управление организациями, долями акций (участия), принадлежащи</w:t>
      </w:r>
      <w:r w:rsidR="005E619C" w:rsidRPr="0038325E">
        <w:rPr>
          <w:szCs w:val="28"/>
          <w:lang w:val="ru-RU"/>
        </w:rPr>
        <w:t>ми</w:t>
      </w:r>
      <w:r w:rsidRPr="0038325E">
        <w:rPr>
          <w:szCs w:val="28"/>
        </w:rPr>
        <w:t xml:space="preserve"> Федерации.</w:t>
      </w:r>
    </w:p>
    <w:p w14:paraId="2F8DC6AB" w14:textId="27D0E199" w:rsidR="00763CE4" w:rsidRPr="0038325E" w:rsidRDefault="008510E6" w:rsidP="008510E6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Реализация этих направлений потребует </w:t>
      </w:r>
      <w:r w:rsidR="00A360FF" w:rsidRPr="0038325E">
        <w:rPr>
          <w:rFonts w:ascii="Times New Roman" w:hAnsi="Times New Roman" w:cs="Times New Roman"/>
          <w:szCs w:val="28"/>
        </w:rPr>
        <w:t>значительных</w:t>
      </w:r>
      <w:r w:rsidRPr="0038325E">
        <w:rPr>
          <w:rFonts w:ascii="Times New Roman" w:hAnsi="Times New Roman" w:cs="Times New Roman"/>
          <w:szCs w:val="28"/>
        </w:rPr>
        <w:t xml:space="preserve"> капиталовложений и создания прозрачных механизмов </w:t>
      </w:r>
      <w:r w:rsidR="00A360FF" w:rsidRPr="0038325E">
        <w:rPr>
          <w:rFonts w:ascii="Times New Roman" w:hAnsi="Times New Roman" w:cs="Times New Roman"/>
          <w:szCs w:val="28"/>
        </w:rPr>
        <w:t xml:space="preserve">их </w:t>
      </w:r>
      <w:r w:rsidRPr="0038325E">
        <w:rPr>
          <w:rFonts w:ascii="Times New Roman" w:hAnsi="Times New Roman" w:cs="Times New Roman"/>
          <w:szCs w:val="28"/>
        </w:rPr>
        <w:t>использования, заинтересованного участия каждого члена профсоюза и профсоюзной организации.</w:t>
      </w:r>
      <w:r w:rsidR="00E51412" w:rsidRPr="0038325E">
        <w:rPr>
          <w:rFonts w:ascii="Times New Roman" w:hAnsi="Times New Roman" w:cs="Times New Roman"/>
          <w:szCs w:val="28"/>
        </w:rPr>
        <w:t xml:space="preserve"> Для этого б</w:t>
      </w:r>
      <w:r w:rsidRPr="0038325E">
        <w:rPr>
          <w:rFonts w:ascii="Times New Roman" w:hAnsi="Times New Roman" w:cs="Times New Roman"/>
          <w:szCs w:val="28"/>
        </w:rPr>
        <w:t>удет разработана Программа</w:t>
      </w:r>
      <w:r w:rsidR="00E70C6D" w:rsidRPr="0038325E">
        <w:rPr>
          <w:rFonts w:ascii="Times New Roman" w:hAnsi="Times New Roman" w:cs="Times New Roman"/>
          <w:szCs w:val="28"/>
        </w:rPr>
        <w:t xml:space="preserve"> корпоративного управления и</w:t>
      </w:r>
      <w:r w:rsidRPr="0038325E">
        <w:rPr>
          <w:rFonts w:ascii="Times New Roman" w:hAnsi="Times New Roman" w:cs="Times New Roman"/>
          <w:szCs w:val="28"/>
        </w:rPr>
        <w:t xml:space="preserve"> развития активов Федерации на 202</w:t>
      </w:r>
      <w:r w:rsidR="00FD797F" w:rsidRPr="0038325E">
        <w:rPr>
          <w:rFonts w:ascii="Times New Roman" w:hAnsi="Times New Roman" w:cs="Times New Roman"/>
          <w:szCs w:val="28"/>
        </w:rPr>
        <w:t>1</w:t>
      </w:r>
      <w:r w:rsidRPr="0038325E">
        <w:rPr>
          <w:rFonts w:ascii="Times New Roman" w:hAnsi="Times New Roman" w:cs="Times New Roman"/>
          <w:szCs w:val="28"/>
        </w:rPr>
        <w:t>-2025 годы.</w:t>
      </w:r>
    </w:p>
    <w:p w14:paraId="212F6826" w14:textId="77777777" w:rsidR="008510E6" w:rsidRPr="0038325E" w:rsidRDefault="008510E6" w:rsidP="007E7811">
      <w:pPr>
        <w:rPr>
          <w:rFonts w:ascii="Times New Roman" w:hAnsi="Times New Roman" w:cs="Times New Roman"/>
          <w:szCs w:val="28"/>
        </w:rPr>
      </w:pPr>
    </w:p>
    <w:p w14:paraId="7074F7CC" w14:textId="274F773B" w:rsidR="007E7811" w:rsidRPr="0038325E" w:rsidRDefault="007E7811" w:rsidP="00763CE4">
      <w:pPr>
        <w:pStyle w:val="3"/>
        <w:spacing w:before="0" w:after="120"/>
        <w:ind w:firstLine="709"/>
        <w:rPr>
          <w:rFonts w:ascii="Times New Roman" w:hAnsi="Times New Roman"/>
          <w:sz w:val="28"/>
          <w:szCs w:val="28"/>
          <w:lang w:val="ru-RU"/>
        </w:rPr>
      </w:pPr>
      <w:bookmarkStart w:id="24" w:name="_Toc49160326"/>
      <w:r w:rsidRPr="0038325E">
        <w:rPr>
          <w:rFonts w:ascii="Times New Roman" w:hAnsi="Times New Roman"/>
          <w:sz w:val="28"/>
          <w:szCs w:val="28"/>
          <w:lang w:val="ru-RU"/>
        </w:rPr>
        <w:t>3.3.</w:t>
      </w:r>
      <w:r w:rsidR="00763CE4" w:rsidRPr="0038325E">
        <w:rPr>
          <w:rFonts w:ascii="Times New Roman" w:hAnsi="Times New Roman"/>
          <w:sz w:val="28"/>
          <w:szCs w:val="28"/>
          <w:lang w:val="ru-RU"/>
        </w:rPr>
        <w:t>5</w:t>
      </w:r>
      <w:r w:rsidRPr="0038325E">
        <w:rPr>
          <w:rFonts w:ascii="Times New Roman" w:hAnsi="Times New Roman"/>
          <w:sz w:val="28"/>
          <w:szCs w:val="28"/>
          <w:lang w:val="ru-RU"/>
        </w:rPr>
        <w:t>. Международное сотрудничество</w:t>
      </w:r>
      <w:bookmarkEnd w:id="24"/>
    </w:p>
    <w:p w14:paraId="2413158D" w14:textId="6363CD0D" w:rsidR="00A72665" w:rsidRPr="0038325E" w:rsidRDefault="00A72665" w:rsidP="00A72665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Федерация и её членские организации, являясь неотъемлемой частью международного профсоюзного движения, подтверждают свою приверженность базовым принципам, целям и задачам международного профсоюзного сообщества, выступают за укрепление единства профсоюзов Казахстана и активное сотрудничество с Международной организацией труда, международными профсоюзными организациями и зарубежными национальными проф</w:t>
      </w:r>
      <w:r w:rsidR="007A07EC" w:rsidRPr="0038325E">
        <w:rPr>
          <w:rFonts w:ascii="Times New Roman" w:hAnsi="Times New Roman" w:cs="Times New Roman"/>
          <w:szCs w:val="28"/>
        </w:rPr>
        <w:t xml:space="preserve">союзными </w:t>
      </w:r>
      <w:r w:rsidRPr="0038325E">
        <w:rPr>
          <w:rFonts w:ascii="Times New Roman" w:hAnsi="Times New Roman" w:cs="Times New Roman"/>
          <w:szCs w:val="28"/>
        </w:rPr>
        <w:t>центрами на основе принципов профсоюзной солидарности, равноправного и взаимовыгодного сотрудничества, взаимного уважения национальных интересов.</w:t>
      </w:r>
    </w:p>
    <w:p w14:paraId="0B2E7DB8" w14:textId="7DF6B5F1" w:rsidR="00A72665" w:rsidRPr="0038325E" w:rsidRDefault="00A72665" w:rsidP="00A72665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</w:t>
      </w:r>
      <w:r w:rsidR="007070D0" w:rsidRPr="0038325E">
        <w:rPr>
          <w:rFonts w:ascii="Times New Roman" w:hAnsi="Times New Roman" w:cs="Times New Roman"/>
          <w:szCs w:val="28"/>
        </w:rPr>
        <w:t>осуществления</w:t>
      </w:r>
      <w:r w:rsidRPr="0038325E">
        <w:rPr>
          <w:rFonts w:ascii="Times New Roman" w:hAnsi="Times New Roman" w:cs="Times New Roman"/>
          <w:szCs w:val="28"/>
        </w:rPr>
        <w:t xml:space="preserve"> успешной деятельности по защите трудовых прав и социально-экономических интересов работников Федераци</w:t>
      </w:r>
      <w:r w:rsidR="001340BA">
        <w:rPr>
          <w:rFonts w:ascii="Times New Roman" w:hAnsi="Times New Roman" w:cs="Times New Roman"/>
          <w:szCs w:val="28"/>
        </w:rPr>
        <w:t>я</w:t>
      </w:r>
      <w:r w:rsidRPr="0038325E">
        <w:rPr>
          <w:rFonts w:ascii="Times New Roman" w:hAnsi="Times New Roman" w:cs="Times New Roman"/>
          <w:szCs w:val="28"/>
        </w:rPr>
        <w:t xml:space="preserve"> будет</w:t>
      </w:r>
      <w:r w:rsidR="00C61709" w:rsidRPr="0038325E">
        <w:rPr>
          <w:rFonts w:ascii="Times New Roman" w:hAnsi="Times New Roman" w:cs="Times New Roman"/>
          <w:szCs w:val="28"/>
        </w:rPr>
        <w:t xml:space="preserve"> содействовать укреплению международной солидарности, тесному сотрудничеству с национальными и международными профсоюзными объединениями по следующим направлениям:</w:t>
      </w:r>
    </w:p>
    <w:p w14:paraId="512F5FB8" w14:textId="0B4E4B88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взаимодейств</w:t>
      </w:r>
      <w:r w:rsidR="00C61709" w:rsidRPr="0038325E">
        <w:rPr>
          <w:szCs w:val="28"/>
          <w:lang w:val="ru-RU"/>
        </w:rPr>
        <w:t>ие</w:t>
      </w:r>
      <w:r w:rsidRPr="0038325E">
        <w:rPr>
          <w:szCs w:val="28"/>
        </w:rPr>
        <w:t xml:space="preserve"> с </w:t>
      </w:r>
      <w:r w:rsidR="00C61709" w:rsidRPr="0038325E">
        <w:rPr>
          <w:szCs w:val="28"/>
          <w:lang w:val="ru-RU"/>
        </w:rPr>
        <w:t>Международной организацией труда</w:t>
      </w:r>
      <w:r w:rsidRPr="0038325E">
        <w:rPr>
          <w:szCs w:val="28"/>
        </w:rPr>
        <w:t xml:space="preserve"> в целях изучения тенденций в глобальной сфере труда, использовани</w:t>
      </w:r>
      <w:r w:rsidR="00C61709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е</w:t>
      </w:r>
      <w:r w:rsidR="00C61709" w:rsidRPr="0038325E">
        <w:rPr>
          <w:szCs w:val="28"/>
          <w:lang w:val="ru-RU"/>
        </w:rPr>
        <w:t>ё</w:t>
      </w:r>
      <w:r w:rsidRPr="0038325E">
        <w:rPr>
          <w:szCs w:val="28"/>
        </w:rPr>
        <w:t xml:space="preserve"> научно-</w:t>
      </w:r>
      <w:r w:rsidRPr="0038325E">
        <w:rPr>
          <w:szCs w:val="28"/>
        </w:rPr>
        <w:lastRenderedPageBreak/>
        <w:t>практического потенциала и опыта, содействия разработке и внедрению международных трудовых норм и стандартов в сфере социально-трудовых отношений;</w:t>
      </w:r>
    </w:p>
    <w:p w14:paraId="2177E5CB" w14:textId="001F6FD7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разви</w:t>
      </w:r>
      <w:r w:rsidR="009E4FFE" w:rsidRPr="0038325E">
        <w:rPr>
          <w:szCs w:val="28"/>
          <w:lang w:val="ru-RU"/>
        </w:rPr>
        <w:t>тие</w:t>
      </w:r>
      <w:r w:rsidRPr="0038325E">
        <w:rPr>
          <w:szCs w:val="28"/>
        </w:rPr>
        <w:t xml:space="preserve"> сотрудничества с организациями системы Организации Объедин</w:t>
      </w:r>
      <w:r w:rsidR="009E4FFE" w:rsidRPr="0038325E">
        <w:rPr>
          <w:szCs w:val="28"/>
          <w:lang w:val="ru-RU"/>
        </w:rPr>
        <w:t>ё</w:t>
      </w:r>
      <w:r w:rsidRPr="0038325E">
        <w:rPr>
          <w:szCs w:val="28"/>
        </w:rPr>
        <w:t>нных Наций и другими международными организациями;</w:t>
      </w:r>
    </w:p>
    <w:p w14:paraId="0FB76F52" w14:textId="56C6BCD2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углубл</w:t>
      </w:r>
      <w:r w:rsidR="009E4FFE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сотрудничеств</w:t>
      </w:r>
      <w:r w:rsidR="009E4FFE"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с международными отраслевыми и региональными профсоюзными объединениями;</w:t>
      </w:r>
    </w:p>
    <w:p w14:paraId="0B3656B6" w14:textId="79C24AB0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прин</w:t>
      </w:r>
      <w:r w:rsidR="009E4FFE" w:rsidRPr="0038325E">
        <w:rPr>
          <w:szCs w:val="28"/>
          <w:lang w:val="ru-RU"/>
        </w:rPr>
        <w:t>ятие</w:t>
      </w:r>
      <w:r w:rsidRPr="0038325E">
        <w:rPr>
          <w:szCs w:val="28"/>
        </w:rPr>
        <w:t xml:space="preserve"> мер по возобновлению членства Федерации в Международной конфедерации профсоюзов и Всеобщей конфедерации профсоюзов;</w:t>
      </w:r>
    </w:p>
    <w:p w14:paraId="7A3FE51A" w14:textId="0044FF6D" w:rsidR="009E4FFE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активно</w:t>
      </w:r>
      <w:r w:rsidR="009E4FFE" w:rsidRPr="0038325E">
        <w:rPr>
          <w:szCs w:val="28"/>
          <w:lang w:val="ru-RU"/>
        </w:rPr>
        <w:t>е</w:t>
      </w:r>
      <w:r w:rsidRPr="0038325E">
        <w:rPr>
          <w:szCs w:val="28"/>
        </w:rPr>
        <w:t xml:space="preserve"> использова</w:t>
      </w:r>
      <w:r w:rsidR="009E4FFE" w:rsidRPr="0038325E">
        <w:rPr>
          <w:szCs w:val="28"/>
          <w:lang w:val="ru-RU"/>
        </w:rPr>
        <w:t>ние</w:t>
      </w:r>
      <w:r w:rsidRPr="0038325E">
        <w:rPr>
          <w:szCs w:val="28"/>
        </w:rPr>
        <w:t xml:space="preserve"> международны</w:t>
      </w:r>
      <w:r w:rsidR="009E4FFE" w:rsidRPr="0038325E">
        <w:rPr>
          <w:szCs w:val="28"/>
          <w:lang w:val="ru-RU"/>
        </w:rPr>
        <w:t>х</w:t>
      </w:r>
      <w:r w:rsidRPr="0038325E">
        <w:rPr>
          <w:szCs w:val="28"/>
        </w:rPr>
        <w:t xml:space="preserve"> связ</w:t>
      </w:r>
      <w:r w:rsidR="009E4FFE" w:rsidRPr="0038325E">
        <w:rPr>
          <w:szCs w:val="28"/>
          <w:lang w:val="ru-RU"/>
        </w:rPr>
        <w:t>ей</w:t>
      </w:r>
      <w:r w:rsidRPr="0038325E">
        <w:rPr>
          <w:szCs w:val="28"/>
        </w:rPr>
        <w:t xml:space="preserve"> для повышения квалификации профсоюзных кадров и актива, проведения совместных семинаров</w:t>
      </w:r>
      <w:r w:rsidR="009E4FFE" w:rsidRPr="0038325E">
        <w:rPr>
          <w:szCs w:val="28"/>
          <w:lang w:val="ru-RU"/>
        </w:rPr>
        <w:t xml:space="preserve"> и</w:t>
      </w:r>
      <w:r w:rsidRPr="0038325E">
        <w:rPr>
          <w:szCs w:val="28"/>
        </w:rPr>
        <w:t xml:space="preserve"> конференций, обобщения и распространения положительного международного опыта</w:t>
      </w:r>
      <w:r w:rsidR="009E4FFE" w:rsidRPr="0038325E">
        <w:rPr>
          <w:szCs w:val="28"/>
          <w:lang w:val="ru-RU"/>
        </w:rPr>
        <w:t>;</w:t>
      </w:r>
    </w:p>
    <w:p w14:paraId="3EA94741" w14:textId="03695072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реализация программ сотрудничества Федерации с Бюро для стран Восточной Европы и Центральной Азии и Бюро по деятельности трудящихся Международной организации труда;</w:t>
      </w:r>
    </w:p>
    <w:p w14:paraId="7F1F58DC" w14:textId="6B38D3BD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осуществл</w:t>
      </w:r>
      <w:r w:rsidR="00750F48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обмен</w:t>
      </w:r>
      <w:r w:rsidR="00750F48" w:rsidRPr="0038325E">
        <w:rPr>
          <w:szCs w:val="28"/>
          <w:lang w:val="ru-RU"/>
        </w:rPr>
        <w:t>а</w:t>
      </w:r>
      <w:r w:rsidRPr="0038325E">
        <w:rPr>
          <w:szCs w:val="28"/>
        </w:rPr>
        <w:t xml:space="preserve"> опытом и обеспеч</w:t>
      </w:r>
      <w:r w:rsidR="00750F48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внедрени</w:t>
      </w:r>
      <w:r w:rsidR="00750F48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передовых практик деятельности профсоюзов в работе Федерации и членских организаций;</w:t>
      </w:r>
    </w:p>
    <w:p w14:paraId="70A0DE5D" w14:textId="64A875FB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распростран</w:t>
      </w:r>
      <w:r w:rsidR="00750F48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идей мирового профсоюзного движения внутри страны и повышение имиджа Федерации на международной арене</w:t>
      </w:r>
      <w:r w:rsidR="00750F48" w:rsidRPr="0038325E">
        <w:rPr>
          <w:szCs w:val="28"/>
          <w:lang w:val="ru-RU"/>
        </w:rPr>
        <w:t>;</w:t>
      </w:r>
    </w:p>
    <w:p w14:paraId="667F8C18" w14:textId="089D00B5" w:rsidR="00A72665" w:rsidRPr="0038325E" w:rsidRDefault="00A72665" w:rsidP="007070D0">
      <w:pPr>
        <w:pStyle w:val="a3"/>
        <w:numPr>
          <w:ilvl w:val="0"/>
          <w:numId w:val="34"/>
        </w:numPr>
        <w:ind w:left="0" w:firstLine="709"/>
        <w:rPr>
          <w:szCs w:val="28"/>
        </w:rPr>
      </w:pPr>
      <w:r w:rsidRPr="0038325E">
        <w:rPr>
          <w:szCs w:val="28"/>
        </w:rPr>
        <w:t>содейств</w:t>
      </w:r>
      <w:r w:rsidR="002719B5" w:rsidRPr="0038325E">
        <w:rPr>
          <w:szCs w:val="28"/>
          <w:lang w:val="ru-RU"/>
        </w:rPr>
        <w:t>ие</w:t>
      </w:r>
      <w:r w:rsidRPr="0038325E">
        <w:rPr>
          <w:szCs w:val="28"/>
        </w:rPr>
        <w:t xml:space="preserve"> членским организациям в налаживании контактов с международными профсоюзными объединениями и иными организациями;</w:t>
      </w:r>
    </w:p>
    <w:p w14:paraId="462E6DBA" w14:textId="16D67011" w:rsidR="00A72665" w:rsidRPr="0038325E" w:rsidRDefault="00A72665" w:rsidP="000B0DCA">
      <w:pPr>
        <w:pStyle w:val="a3"/>
        <w:numPr>
          <w:ilvl w:val="0"/>
          <w:numId w:val="34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продви</w:t>
      </w:r>
      <w:r w:rsidR="002719B5" w:rsidRPr="0038325E">
        <w:rPr>
          <w:szCs w:val="28"/>
          <w:lang w:val="ru-RU"/>
        </w:rPr>
        <w:t>жение</w:t>
      </w:r>
      <w:r w:rsidRPr="0038325E">
        <w:rPr>
          <w:szCs w:val="28"/>
        </w:rPr>
        <w:t xml:space="preserve"> международны</w:t>
      </w:r>
      <w:r w:rsidR="002719B5" w:rsidRPr="0038325E">
        <w:rPr>
          <w:szCs w:val="28"/>
          <w:lang w:val="ru-RU"/>
        </w:rPr>
        <w:t>х</w:t>
      </w:r>
      <w:r w:rsidRPr="0038325E">
        <w:rPr>
          <w:szCs w:val="28"/>
        </w:rPr>
        <w:t xml:space="preserve"> инициатив по достойному труду, ликвидации безработицы и бедности, обеспечению равенства трудовых прав и возможностей без какой-либо дискриминации;</w:t>
      </w:r>
    </w:p>
    <w:p w14:paraId="533646E3" w14:textId="4CE87D1D" w:rsidR="00A72665" w:rsidRPr="0038325E" w:rsidRDefault="00A72665" w:rsidP="000B0DCA">
      <w:pPr>
        <w:pStyle w:val="a3"/>
        <w:numPr>
          <w:ilvl w:val="0"/>
          <w:numId w:val="34"/>
        </w:numPr>
        <w:tabs>
          <w:tab w:val="clear" w:pos="1021"/>
          <w:tab w:val="left" w:pos="1191"/>
        </w:tabs>
        <w:ind w:left="0" w:firstLine="709"/>
        <w:rPr>
          <w:szCs w:val="28"/>
        </w:rPr>
      </w:pPr>
      <w:r w:rsidRPr="0038325E">
        <w:rPr>
          <w:szCs w:val="28"/>
        </w:rPr>
        <w:t>обеспеч</w:t>
      </w:r>
      <w:r w:rsidR="002719B5" w:rsidRPr="0038325E">
        <w:rPr>
          <w:szCs w:val="28"/>
          <w:lang w:val="ru-RU"/>
        </w:rPr>
        <w:t>ение</w:t>
      </w:r>
      <w:r w:rsidRPr="0038325E">
        <w:rPr>
          <w:szCs w:val="28"/>
        </w:rPr>
        <w:t xml:space="preserve"> широко</w:t>
      </w:r>
      <w:r w:rsidR="002719B5" w:rsidRPr="0038325E">
        <w:rPr>
          <w:szCs w:val="28"/>
          <w:lang w:val="ru-RU"/>
        </w:rPr>
        <w:t>го</w:t>
      </w:r>
      <w:r w:rsidRPr="0038325E">
        <w:rPr>
          <w:szCs w:val="28"/>
        </w:rPr>
        <w:t xml:space="preserve"> информировани</w:t>
      </w:r>
      <w:r w:rsidR="002719B5" w:rsidRPr="0038325E">
        <w:rPr>
          <w:szCs w:val="28"/>
          <w:lang w:val="ru-RU"/>
        </w:rPr>
        <w:t>я</w:t>
      </w:r>
      <w:r w:rsidRPr="0038325E">
        <w:rPr>
          <w:szCs w:val="28"/>
        </w:rPr>
        <w:t xml:space="preserve"> зарубежной профсоюзной общественности о деятельности Федерации и е</w:t>
      </w:r>
      <w:r w:rsidR="002719B5" w:rsidRPr="0038325E">
        <w:rPr>
          <w:szCs w:val="28"/>
          <w:lang w:val="ru-RU"/>
        </w:rPr>
        <w:t>ё</w:t>
      </w:r>
      <w:r w:rsidRPr="0038325E">
        <w:rPr>
          <w:szCs w:val="28"/>
        </w:rPr>
        <w:t xml:space="preserve"> членских организаций, используя для этих целей современные средства связи и </w:t>
      </w:r>
      <w:r w:rsidR="002719B5" w:rsidRPr="0038325E">
        <w:rPr>
          <w:szCs w:val="28"/>
          <w:lang w:val="ru-RU"/>
        </w:rPr>
        <w:t>и</w:t>
      </w:r>
      <w:r w:rsidRPr="0038325E">
        <w:rPr>
          <w:szCs w:val="28"/>
        </w:rPr>
        <w:t>нтернет-ресурсы.</w:t>
      </w:r>
    </w:p>
    <w:p w14:paraId="6B313B65" w14:textId="7A69E85B" w:rsidR="008C7280" w:rsidRPr="0038325E" w:rsidRDefault="008C7280" w:rsidP="006C4B90">
      <w:pPr>
        <w:rPr>
          <w:rFonts w:ascii="Times New Roman" w:hAnsi="Times New Roman" w:cs="Times New Roman"/>
          <w:szCs w:val="28"/>
        </w:rPr>
      </w:pPr>
    </w:p>
    <w:p w14:paraId="4C03ED82" w14:textId="77777777" w:rsidR="00137017" w:rsidRPr="0038325E" w:rsidRDefault="00137017" w:rsidP="006C4B90">
      <w:pPr>
        <w:rPr>
          <w:rFonts w:ascii="Times New Roman" w:hAnsi="Times New Roman" w:cs="Times New Roman"/>
          <w:szCs w:val="28"/>
        </w:rPr>
      </w:pPr>
    </w:p>
    <w:p w14:paraId="525345E5" w14:textId="286F3ECC" w:rsidR="007E7811" w:rsidRPr="0038325E" w:rsidRDefault="007E7811" w:rsidP="00763CE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5" w:name="_Toc49160327"/>
      <w:r w:rsidRPr="0038325E">
        <w:rPr>
          <w:rFonts w:ascii="Times New Roman" w:hAnsi="Times New Roman"/>
          <w:sz w:val="28"/>
          <w:szCs w:val="28"/>
          <w:lang w:val="ru-RU"/>
        </w:rPr>
        <w:t>4. МЕХАНИЗМ РЕАЛИЗАЦИИ</w:t>
      </w:r>
      <w:r w:rsidR="00724ACB" w:rsidRPr="0038325E">
        <w:rPr>
          <w:rFonts w:ascii="Times New Roman" w:hAnsi="Times New Roman"/>
          <w:sz w:val="28"/>
          <w:szCs w:val="28"/>
          <w:lang w:val="ru-RU"/>
        </w:rPr>
        <w:t xml:space="preserve"> СТРАТЕГИИ</w:t>
      </w:r>
      <w:bookmarkEnd w:id="25"/>
    </w:p>
    <w:p w14:paraId="15AADA8B" w14:textId="3CB95BD0" w:rsidR="00763CE4" w:rsidRPr="0038325E" w:rsidRDefault="00FC7431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В целях эффективной реализации Стратегии будет разработан детальный план мероприятий с определением </w:t>
      </w:r>
      <w:r w:rsidR="00D841A3" w:rsidRPr="0038325E">
        <w:rPr>
          <w:rFonts w:ascii="Times New Roman" w:hAnsi="Times New Roman" w:cs="Times New Roman"/>
          <w:szCs w:val="28"/>
        </w:rPr>
        <w:t>ответственных исполнителей и сроков исполнения с ежегодной его актуализацией.</w:t>
      </w:r>
    </w:p>
    <w:p w14:paraId="2E04135B" w14:textId="71E95024" w:rsidR="00D841A3" w:rsidRPr="0038325E" w:rsidRDefault="00042F67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Мониторинг исполнения Плана мероприятий </w:t>
      </w:r>
      <w:r w:rsidR="00D124A7" w:rsidRPr="0038325E">
        <w:rPr>
          <w:rFonts w:ascii="Times New Roman" w:hAnsi="Times New Roman" w:cs="Times New Roman"/>
          <w:szCs w:val="28"/>
        </w:rPr>
        <w:t>будет осуществляться на ежеквартальной основе с заслушиванием результатов работы на заседаниях Исполнительного комитета.</w:t>
      </w:r>
    </w:p>
    <w:p w14:paraId="1EB47668" w14:textId="0C19C2D0" w:rsidR="00D124A7" w:rsidRPr="0038325E" w:rsidRDefault="00D124A7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Сводная информация о реализации Стратегии ежегодно будет вноситься на рассмотрение Генерального совета</w:t>
      </w:r>
      <w:r w:rsidR="005559A3" w:rsidRPr="0038325E">
        <w:rPr>
          <w:rFonts w:ascii="Times New Roman" w:hAnsi="Times New Roman" w:cs="Times New Roman"/>
          <w:szCs w:val="28"/>
        </w:rPr>
        <w:t xml:space="preserve"> с выделением достигнутых результатов, проблемных вопросов и предложений по дальнейшей работе.</w:t>
      </w:r>
    </w:p>
    <w:p w14:paraId="53536A45" w14:textId="23BF4292" w:rsidR="005559A3" w:rsidRPr="0038325E" w:rsidRDefault="006F3EF5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Программные документы членских организаций (при наличии) должны быть направлены на реализацию Стратегии с учётом региональных и отраслевых особенностей их деятельности.</w:t>
      </w:r>
    </w:p>
    <w:p w14:paraId="051E3EEE" w14:textId="77777777" w:rsidR="00C1663F" w:rsidRPr="0038325E" w:rsidRDefault="00C1663F" w:rsidP="00C1663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Для практической реализации Стратегии Федерация организует:</w:t>
      </w:r>
    </w:p>
    <w:p w14:paraId="7460F1F2" w14:textId="45D4926A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конструктивное взаимодействие с органами государственной власти и управления на всех уровнях, объединениями работодателей;</w:t>
      </w:r>
    </w:p>
    <w:p w14:paraId="462EC7AD" w14:textId="56605B35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активное участие в работе Республиканской трёхсторонней комиссии по социальному партнёрству, а также отраслевых и региональных трёхсторонних комиссий;</w:t>
      </w:r>
    </w:p>
    <w:p w14:paraId="0BAF0DF2" w14:textId="6151014A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усиление контроля профсоюзов за соблюдением законодательства о труде и об охране труда, иной профсоюзной деятельности, направленной на повышение защищённости членов профсоюз</w:t>
      </w:r>
      <w:r w:rsidR="00724195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55B6A513" w14:textId="188B5114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разъяснение позиции Федерации по защите трудовых и социально-экономических прав и интересов членов профсоюз</w:t>
      </w:r>
      <w:r w:rsidR="00724195" w:rsidRPr="0038325E">
        <w:rPr>
          <w:szCs w:val="28"/>
          <w:lang w:val="ru-RU"/>
        </w:rPr>
        <w:t>а</w:t>
      </w:r>
      <w:r w:rsidRPr="0038325E">
        <w:rPr>
          <w:szCs w:val="28"/>
        </w:rPr>
        <w:t>;</w:t>
      </w:r>
    </w:p>
    <w:p w14:paraId="5AE7B187" w14:textId="7084C600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</w:rPr>
      </w:pPr>
      <w:r w:rsidRPr="0038325E">
        <w:rPr>
          <w:szCs w:val="28"/>
        </w:rPr>
        <w:t>расширение мотивации профсоюзного членства во всех отраслях экономики;</w:t>
      </w:r>
    </w:p>
    <w:p w14:paraId="7B69A896" w14:textId="724FB442" w:rsidR="00C1663F" w:rsidRPr="0038325E" w:rsidRDefault="00C1663F" w:rsidP="00C1663F">
      <w:pPr>
        <w:pStyle w:val="a3"/>
        <w:numPr>
          <w:ilvl w:val="0"/>
          <w:numId w:val="35"/>
        </w:numPr>
        <w:tabs>
          <w:tab w:val="clear" w:pos="1021"/>
          <w:tab w:val="left" w:pos="938"/>
        </w:tabs>
        <w:ind w:left="0" w:firstLine="709"/>
        <w:rPr>
          <w:szCs w:val="28"/>
          <w:lang w:val="ru-RU"/>
        </w:rPr>
      </w:pPr>
      <w:r w:rsidRPr="0038325E">
        <w:rPr>
          <w:szCs w:val="28"/>
        </w:rPr>
        <w:t>усиление влияния профсоюзных средств массовой информации.</w:t>
      </w:r>
    </w:p>
    <w:p w14:paraId="16C52F62" w14:textId="77777777" w:rsidR="00D841A3" w:rsidRPr="0038325E" w:rsidRDefault="00D841A3" w:rsidP="007E7811">
      <w:pPr>
        <w:rPr>
          <w:rFonts w:ascii="Times New Roman" w:hAnsi="Times New Roman" w:cs="Times New Roman"/>
          <w:szCs w:val="28"/>
        </w:rPr>
      </w:pPr>
    </w:p>
    <w:p w14:paraId="5E7FF450" w14:textId="77777777" w:rsidR="00724ACB" w:rsidRPr="0038325E" w:rsidRDefault="00724ACB" w:rsidP="007E7811">
      <w:pPr>
        <w:rPr>
          <w:rFonts w:ascii="Times New Roman" w:hAnsi="Times New Roman" w:cs="Times New Roman"/>
          <w:szCs w:val="28"/>
        </w:rPr>
      </w:pPr>
    </w:p>
    <w:p w14:paraId="3378613D" w14:textId="41381799" w:rsidR="007E7811" w:rsidRPr="0038325E" w:rsidRDefault="007E7811" w:rsidP="00763CE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6" w:name="_Toc49160328"/>
      <w:r w:rsidRPr="0038325E">
        <w:rPr>
          <w:rFonts w:ascii="Times New Roman" w:hAnsi="Times New Roman"/>
          <w:sz w:val="28"/>
          <w:szCs w:val="28"/>
          <w:lang w:val="ru-RU"/>
        </w:rPr>
        <w:t>5. ФИНАНСОВОЕ ОБЕСПЕЧЕНИЕ ДЕЯТЕЛЬНОСТИ</w:t>
      </w:r>
      <w:bookmarkEnd w:id="26"/>
    </w:p>
    <w:p w14:paraId="1FEE1576" w14:textId="06AC9AF4" w:rsidR="00763CE4" w:rsidRPr="0038325E" w:rsidRDefault="00937B3F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Основой финансового обеспечения деятельности</w:t>
      </w:r>
      <w:r w:rsidR="0094174B" w:rsidRPr="0038325E">
        <w:rPr>
          <w:rFonts w:ascii="Times New Roman" w:hAnsi="Times New Roman" w:cs="Times New Roman"/>
          <w:szCs w:val="28"/>
        </w:rPr>
        <w:t xml:space="preserve"> Федерации и членских организаций являются членские профсоюзные взносы, добровольные взносы и пожертвования, а также иные не запрещённые законами поступления</w:t>
      </w:r>
      <w:r w:rsidR="009564D5" w:rsidRPr="0038325E">
        <w:rPr>
          <w:rFonts w:ascii="Times New Roman" w:hAnsi="Times New Roman" w:cs="Times New Roman"/>
          <w:szCs w:val="28"/>
        </w:rPr>
        <w:t>, включая дивиденды и доходы от управления активами</w:t>
      </w:r>
      <w:r w:rsidR="0094174B" w:rsidRPr="0038325E">
        <w:rPr>
          <w:rFonts w:ascii="Times New Roman" w:hAnsi="Times New Roman" w:cs="Times New Roman"/>
          <w:szCs w:val="28"/>
        </w:rPr>
        <w:t>.</w:t>
      </w:r>
    </w:p>
    <w:p w14:paraId="5D2764CC" w14:textId="3171E219" w:rsidR="003D643A" w:rsidRPr="0038325E" w:rsidRDefault="00B5395C" w:rsidP="007E7811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В целях повышения прозрачности формирования и использования финансовых ресурсов будет совершенствоваться консолидированная система бюджетирования и</w:t>
      </w:r>
      <w:r w:rsidR="00D341F4" w:rsidRPr="0038325E">
        <w:rPr>
          <w:rFonts w:ascii="Times New Roman" w:hAnsi="Times New Roman" w:cs="Times New Roman"/>
          <w:szCs w:val="28"/>
        </w:rPr>
        <w:t xml:space="preserve"> финансовой</w:t>
      </w:r>
      <w:r w:rsidRPr="0038325E">
        <w:rPr>
          <w:rFonts w:ascii="Times New Roman" w:hAnsi="Times New Roman" w:cs="Times New Roman"/>
          <w:szCs w:val="28"/>
        </w:rPr>
        <w:t xml:space="preserve"> </w:t>
      </w:r>
      <w:r w:rsidR="00D341F4" w:rsidRPr="0038325E">
        <w:rPr>
          <w:rFonts w:ascii="Times New Roman" w:hAnsi="Times New Roman" w:cs="Times New Roman"/>
          <w:szCs w:val="28"/>
        </w:rPr>
        <w:t>отчётности</w:t>
      </w:r>
      <w:r w:rsidRPr="0038325E">
        <w:rPr>
          <w:rFonts w:ascii="Times New Roman" w:hAnsi="Times New Roman" w:cs="Times New Roman"/>
          <w:szCs w:val="28"/>
        </w:rPr>
        <w:t xml:space="preserve"> в Федерации и членских организациях.</w:t>
      </w:r>
    </w:p>
    <w:p w14:paraId="54E43535" w14:textId="5A34DA65" w:rsidR="00B5395C" w:rsidRPr="0038325E" w:rsidRDefault="00B5395C" w:rsidP="00B5395C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>Будут актуализированы действующие и разработаны новые внутренние нормативные документы Федерации, регламентирующие вопросы оплаты труда, материального поощрения и социальных выплат, возмещения расходов, связанных со служебными командировками, оплаты и учёта членских взносов,</w:t>
      </w:r>
      <w:r w:rsidR="004455FB" w:rsidRPr="0038325E">
        <w:rPr>
          <w:rFonts w:ascii="Times New Roman" w:hAnsi="Times New Roman" w:cs="Times New Roman"/>
          <w:szCs w:val="28"/>
        </w:rPr>
        <w:t xml:space="preserve"> нормирования расходов,</w:t>
      </w:r>
      <w:r w:rsidRPr="0038325E">
        <w:rPr>
          <w:rFonts w:ascii="Times New Roman" w:hAnsi="Times New Roman" w:cs="Times New Roman"/>
          <w:szCs w:val="28"/>
        </w:rPr>
        <w:t xml:space="preserve"> осуществления платежей и выплат, полномочий и функций контрольно-ревизионных</w:t>
      </w:r>
      <w:r w:rsidR="002765C7" w:rsidRPr="0038325E">
        <w:rPr>
          <w:rFonts w:ascii="Times New Roman" w:hAnsi="Times New Roman" w:cs="Times New Roman"/>
          <w:szCs w:val="28"/>
        </w:rPr>
        <w:t xml:space="preserve"> органов,</w:t>
      </w:r>
      <w:r w:rsidR="00E76FA1" w:rsidRPr="0038325E">
        <w:rPr>
          <w:rFonts w:ascii="Times New Roman" w:hAnsi="Times New Roman" w:cs="Times New Roman"/>
          <w:szCs w:val="28"/>
        </w:rPr>
        <w:t xml:space="preserve"> </w:t>
      </w:r>
      <w:r w:rsidR="006D05D0" w:rsidRPr="0038325E">
        <w:rPr>
          <w:rFonts w:ascii="Times New Roman" w:hAnsi="Times New Roman" w:cs="Times New Roman"/>
          <w:szCs w:val="28"/>
        </w:rPr>
        <w:t>использования средств и имущества Федерации и членских организаций.</w:t>
      </w:r>
    </w:p>
    <w:p w14:paraId="022A7502" w14:textId="2C7F5EDC" w:rsidR="0094174B" w:rsidRPr="0038325E" w:rsidRDefault="0094174B" w:rsidP="007E7811">
      <w:pPr>
        <w:rPr>
          <w:rFonts w:ascii="Times New Roman" w:hAnsi="Times New Roman" w:cs="Times New Roman"/>
          <w:szCs w:val="28"/>
        </w:rPr>
      </w:pPr>
    </w:p>
    <w:p w14:paraId="2D66DA17" w14:textId="5DC978B9" w:rsidR="00D6414F" w:rsidRPr="0038325E" w:rsidRDefault="00D6414F" w:rsidP="007E7811">
      <w:pPr>
        <w:rPr>
          <w:rFonts w:ascii="Times New Roman" w:hAnsi="Times New Roman" w:cs="Times New Roman"/>
          <w:szCs w:val="28"/>
        </w:rPr>
      </w:pPr>
    </w:p>
    <w:p w14:paraId="08C7F427" w14:textId="7B75BEE6" w:rsidR="00D6414F" w:rsidRPr="0038325E" w:rsidRDefault="00D6414F" w:rsidP="00D6414F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27" w:name="_Toc49160329"/>
      <w:r w:rsidRPr="0038325E">
        <w:rPr>
          <w:rFonts w:ascii="Times New Roman" w:hAnsi="Times New Roman"/>
          <w:sz w:val="28"/>
          <w:szCs w:val="28"/>
          <w:lang w:val="ru-RU"/>
        </w:rPr>
        <w:t>ЗАКЛЮЧЕНИЕ</w:t>
      </w:r>
      <w:bookmarkEnd w:id="27"/>
    </w:p>
    <w:p w14:paraId="4092AB07" w14:textId="5D80E2E7" w:rsidR="00D6414F" w:rsidRPr="0038325E" w:rsidRDefault="00D6414F" w:rsidP="00D6414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t xml:space="preserve">Настоящая Стратегия является основой деятельности Федерации, </w:t>
      </w:r>
      <w:r w:rsidR="00AF7849" w:rsidRPr="0038325E">
        <w:rPr>
          <w:rFonts w:ascii="Times New Roman" w:hAnsi="Times New Roman" w:cs="Times New Roman"/>
          <w:szCs w:val="28"/>
        </w:rPr>
        <w:t xml:space="preserve">её </w:t>
      </w:r>
      <w:r w:rsidRPr="0038325E">
        <w:rPr>
          <w:rFonts w:ascii="Times New Roman" w:hAnsi="Times New Roman" w:cs="Times New Roman"/>
          <w:szCs w:val="28"/>
        </w:rPr>
        <w:t>членских организаций, локальных профсоюзов, первичных профсоюзных организаций для осуществления мер по защите социально-трудовых прав и интересов членов профсоюза, совершенствованию профсоюзной деятельности.</w:t>
      </w:r>
    </w:p>
    <w:p w14:paraId="55B81112" w14:textId="43CB5AE2" w:rsidR="00D6414F" w:rsidRPr="0038325E" w:rsidRDefault="00D6414F" w:rsidP="00D6414F">
      <w:pPr>
        <w:rPr>
          <w:rFonts w:ascii="Times New Roman" w:hAnsi="Times New Roman" w:cs="Times New Roman"/>
          <w:szCs w:val="28"/>
        </w:rPr>
      </w:pPr>
      <w:r w:rsidRPr="0038325E">
        <w:rPr>
          <w:rFonts w:ascii="Times New Roman" w:hAnsi="Times New Roman" w:cs="Times New Roman"/>
          <w:szCs w:val="28"/>
        </w:rPr>
        <w:lastRenderedPageBreak/>
        <w:t>Единство членов профсоюза, развитие демократических процедур, продвижение принципов социальной справедливости, координация действий профсоюзных организаций, централизация ресурсов – ключевые направления развития Федерации профсоюзов Республики Казахстан.</w:t>
      </w:r>
    </w:p>
    <w:p w14:paraId="6B6A5FF9" w14:textId="77777777" w:rsidR="00D6414F" w:rsidRPr="0038325E" w:rsidRDefault="00D6414F" w:rsidP="00D6414F">
      <w:pPr>
        <w:rPr>
          <w:rFonts w:ascii="Times New Roman" w:hAnsi="Times New Roman" w:cs="Times New Roman"/>
          <w:szCs w:val="28"/>
        </w:rPr>
      </w:pPr>
    </w:p>
    <w:p w14:paraId="1173BE1A" w14:textId="6E2E2922" w:rsidR="00D6414F" w:rsidRPr="0038325E" w:rsidRDefault="00D6414F" w:rsidP="00D6414F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С заботой о всех, в интересах каждого!</w:t>
      </w:r>
    </w:p>
    <w:p w14:paraId="15293F48" w14:textId="2050A7C4" w:rsidR="00D6414F" w:rsidRPr="00D6414F" w:rsidRDefault="00D6414F" w:rsidP="00D6414F">
      <w:pPr>
        <w:rPr>
          <w:rFonts w:ascii="Times New Roman" w:hAnsi="Times New Roman" w:cs="Times New Roman"/>
          <w:b/>
          <w:bCs/>
          <w:szCs w:val="28"/>
        </w:rPr>
      </w:pPr>
      <w:r w:rsidRPr="0038325E">
        <w:rPr>
          <w:rFonts w:ascii="Times New Roman" w:hAnsi="Times New Roman" w:cs="Times New Roman"/>
          <w:b/>
          <w:bCs/>
          <w:szCs w:val="28"/>
        </w:rPr>
        <w:t>В единстве к справедливости и развитию!</w:t>
      </w:r>
    </w:p>
    <w:p w14:paraId="0A9ADA51" w14:textId="5F902580" w:rsidR="00763CE4" w:rsidRPr="00B1348F" w:rsidRDefault="00763CE4" w:rsidP="007E7811">
      <w:pPr>
        <w:rPr>
          <w:rFonts w:ascii="Times New Roman" w:hAnsi="Times New Roman" w:cs="Times New Roman"/>
          <w:szCs w:val="28"/>
        </w:rPr>
      </w:pPr>
    </w:p>
    <w:sectPr w:rsidR="00763CE4" w:rsidRPr="00B1348F" w:rsidSect="007855F3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740F" w14:textId="77777777" w:rsidR="00156166" w:rsidRDefault="00156166" w:rsidP="007855F3">
      <w:r>
        <w:separator/>
      </w:r>
    </w:p>
  </w:endnote>
  <w:endnote w:type="continuationSeparator" w:id="0">
    <w:p w14:paraId="200AEF30" w14:textId="77777777" w:rsidR="00156166" w:rsidRDefault="00156166" w:rsidP="0078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94B7" w14:textId="07CFF1E3" w:rsidR="00F36BA8" w:rsidRDefault="00F36BA8" w:rsidP="009E330A">
    <w:pPr>
      <w:pStyle w:val="a7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15484552"/>
      <w:docPartObj>
        <w:docPartGallery w:val="Page Numbers (Bottom of Page)"/>
        <w:docPartUnique/>
      </w:docPartObj>
    </w:sdtPr>
    <w:sdtEndPr/>
    <w:sdtContent>
      <w:p w14:paraId="234585EC" w14:textId="77777777" w:rsidR="00F36BA8" w:rsidRDefault="00F36BA8" w:rsidP="007855F3">
        <w:pPr>
          <w:pStyle w:val="a7"/>
          <w:ind w:firstLine="0"/>
          <w:jc w:val="center"/>
        </w:pPr>
        <w:r w:rsidRPr="007855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855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855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855F3">
          <w:rPr>
            <w:rFonts w:ascii="Times New Roman" w:hAnsi="Times New Roman" w:cs="Times New Roman"/>
            <w:sz w:val="24"/>
            <w:szCs w:val="24"/>
          </w:rPr>
          <w:t>2</w:t>
        </w:r>
        <w:r w:rsidRPr="007855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344A3" w14:textId="77777777" w:rsidR="00156166" w:rsidRDefault="00156166" w:rsidP="007855F3">
      <w:r>
        <w:separator/>
      </w:r>
    </w:p>
  </w:footnote>
  <w:footnote w:type="continuationSeparator" w:id="0">
    <w:p w14:paraId="4CD32D6A" w14:textId="77777777" w:rsidR="00156166" w:rsidRDefault="00156166" w:rsidP="00785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71EEF" w14:textId="198325E4" w:rsidR="00F36BA8" w:rsidRPr="009E330A" w:rsidRDefault="00F36BA8" w:rsidP="009E330A">
    <w:pPr>
      <w:pStyle w:val="a5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54742" w14:textId="3247F058" w:rsidR="00F36BA8" w:rsidRPr="00DA1280" w:rsidRDefault="00F36BA8" w:rsidP="00DA12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0890"/>
    <w:multiLevelType w:val="hybridMultilevel"/>
    <w:tmpl w:val="3CF03510"/>
    <w:lvl w:ilvl="0" w:tplc="D9BE0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40D77"/>
    <w:multiLevelType w:val="hybridMultilevel"/>
    <w:tmpl w:val="887C6148"/>
    <w:lvl w:ilvl="0" w:tplc="D7CAE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F74759"/>
    <w:multiLevelType w:val="hybridMultilevel"/>
    <w:tmpl w:val="A0EAD99E"/>
    <w:lvl w:ilvl="0" w:tplc="FEAC97C4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5F53A4C"/>
    <w:multiLevelType w:val="hybridMultilevel"/>
    <w:tmpl w:val="507278B6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523A97"/>
    <w:multiLevelType w:val="hybridMultilevel"/>
    <w:tmpl w:val="BF060308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8972732"/>
    <w:multiLevelType w:val="hybridMultilevel"/>
    <w:tmpl w:val="E4B23CF4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F8E4838"/>
    <w:multiLevelType w:val="hybridMultilevel"/>
    <w:tmpl w:val="62BA148C"/>
    <w:lvl w:ilvl="0" w:tplc="3142277E">
      <w:start w:val="1"/>
      <w:numFmt w:val="decimal"/>
      <w:lvlText w:val="%1)"/>
      <w:lvlJc w:val="left"/>
      <w:pPr>
        <w:ind w:left="1435" w:hanging="72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6D3AB3"/>
    <w:multiLevelType w:val="hybridMultilevel"/>
    <w:tmpl w:val="0DA85A50"/>
    <w:lvl w:ilvl="0" w:tplc="437E9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861B10"/>
    <w:multiLevelType w:val="hybridMultilevel"/>
    <w:tmpl w:val="61A8D33E"/>
    <w:lvl w:ilvl="0" w:tplc="87902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3D4339C"/>
    <w:multiLevelType w:val="hybridMultilevel"/>
    <w:tmpl w:val="1C8EC588"/>
    <w:lvl w:ilvl="0" w:tplc="A7B66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F802DA"/>
    <w:multiLevelType w:val="hybridMultilevel"/>
    <w:tmpl w:val="C818ECA4"/>
    <w:lvl w:ilvl="0" w:tplc="1000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82413"/>
    <w:multiLevelType w:val="hybridMultilevel"/>
    <w:tmpl w:val="346217D8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4B83A65"/>
    <w:multiLevelType w:val="hybridMultilevel"/>
    <w:tmpl w:val="359CF884"/>
    <w:lvl w:ilvl="0" w:tplc="79763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B1509E"/>
    <w:multiLevelType w:val="hybridMultilevel"/>
    <w:tmpl w:val="D9842600"/>
    <w:lvl w:ilvl="0" w:tplc="04FED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B6CCB"/>
    <w:multiLevelType w:val="hybridMultilevel"/>
    <w:tmpl w:val="D3FC2630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AB20782"/>
    <w:multiLevelType w:val="hybridMultilevel"/>
    <w:tmpl w:val="76EA7052"/>
    <w:lvl w:ilvl="0" w:tplc="09462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05B2E94"/>
    <w:multiLevelType w:val="hybridMultilevel"/>
    <w:tmpl w:val="55F626B4"/>
    <w:lvl w:ilvl="0" w:tplc="10805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1D3B3A"/>
    <w:multiLevelType w:val="hybridMultilevel"/>
    <w:tmpl w:val="1FBA9CF4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01492"/>
    <w:multiLevelType w:val="hybridMultilevel"/>
    <w:tmpl w:val="C9AEBD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9947C06"/>
    <w:multiLevelType w:val="hybridMultilevel"/>
    <w:tmpl w:val="8074833E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F08B4"/>
    <w:multiLevelType w:val="hybridMultilevel"/>
    <w:tmpl w:val="48962EC6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BC474AC"/>
    <w:multiLevelType w:val="hybridMultilevel"/>
    <w:tmpl w:val="A08A751A"/>
    <w:lvl w:ilvl="0" w:tplc="09462C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FAF3BBD"/>
    <w:multiLevelType w:val="hybridMultilevel"/>
    <w:tmpl w:val="E1BC6876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40B5F3B"/>
    <w:multiLevelType w:val="hybridMultilevel"/>
    <w:tmpl w:val="AB60307E"/>
    <w:lvl w:ilvl="0" w:tplc="3614F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4655F30"/>
    <w:multiLevelType w:val="hybridMultilevel"/>
    <w:tmpl w:val="15A853F8"/>
    <w:lvl w:ilvl="0" w:tplc="E44CDB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8AA29CA"/>
    <w:multiLevelType w:val="hybridMultilevel"/>
    <w:tmpl w:val="AC1087AC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142683"/>
    <w:multiLevelType w:val="hybridMultilevel"/>
    <w:tmpl w:val="DA7E92AE"/>
    <w:lvl w:ilvl="0" w:tplc="86CCC6AA">
      <w:start w:val="1"/>
      <w:numFmt w:val="decimal"/>
      <w:lvlText w:val="%1)"/>
      <w:lvlJc w:val="left"/>
      <w:pPr>
        <w:ind w:left="1435" w:hanging="72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A539F4"/>
    <w:multiLevelType w:val="hybridMultilevel"/>
    <w:tmpl w:val="E9060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862A2"/>
    <w:multiLevelType w:val="hybridMultilevel"/>
    <w:tmpl w:val="44422DF4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22C05F3"/>
    <w:multiLevelType w:val="hybridMultilevel"/>
    <w:tmpl w:val="A626A754"/>
    <w:lvl w:ilvl="0" w:tplc="27D2E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695E40"/>
    <w:multiLevelType w:val="hybridMultilevel"/>
    <w:tmpl w:val="2F369AB4"/>
    <w:lvl w:ilvl="0" w:tplc="038A1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5302A40"/>
    <w:multiLevelType w:val="hybridMultilevel"/>
    <w:tmpl w:val="7F44CB4E"/>
    <w:lvl w:ilvl="0" w:tplc="E9D64320">
      <w:start w:val="1"/>
      <w:numFmt w:val="decimal"/>
      <w:lvlText w:val="%1)"/>
      <w:lvlJc w:val="left"/>
      <w:pPr>
        <w:ind w:left="1435" w:hanging="726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5652342"/>
    <w:multiLevelType w:val="hybridMultilevel"/>
    <w:tmpl w:val="497A5CAE"/>
    <w:lvl w:ilvl="0" w:tplc="B560D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227B28"/>
    <w:multiLevelType w:val="hybridMultilevel"/>
    <w:tmpl w:val="0D76CE38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FD4206"/>
    <w:multiLevelType w:val="hybridMultilevel"/>
    <w:tmpl w:val="A9C21E0E"/>
    <w:lvl w:ilvl="0" w:tplc="1E642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0174C5"/>
    <w:multiLevelType w:val="hybridMultilevel"/>
    <w:tmpl w:val="E71811EE"/>
    <w:lvl w:ilvl="0" w:tplc="29C855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8842CC7"/>
    <w:multiLevelType w:val="hybridMultilevel"/>
    <w:tmpl w:val="16924B20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96F72CC"/>
    <w:multiLevelType w:val="hybridMultilevel"/>
    <w:tmpl w:val="9420226A"/>
    <w:lvl w:ilvl="0" w:tplc="10000011">
      <w:start w:val="1"/>
      <w:numFmt w:val="decimal"/>
      <w:lvlText w:val="%1)"/>
      <w:lvlJc w:val="left"/>
      <w:pPr>
        <w:ind w:left="1429" w:hanging="360"/>
      </w:pPr>
    </w:lvl>
    <w:lvl w:ilvl="1" w:tplc="10000019" w:tentative="1">
      <w:start w:val="1"/>
      <w:numFmt w:val="lowerLetter"/>
      <w:lvlText w:val="%2."/>
      <w:lvlJc w:val="left"/>
      <w:pPr>
        <w:ind w:left="2149" w:hanging="360"/>
      </w:pPr>
    </w:lvl>
    <w:lvl w:ilvl="2" w:tplc="1000001B" w:tentative="1">
      <w:start w:val="1"/>
      <w:numFmt w:val="lowerRoman"/>
      <w:lvlText w:val="%3."/>
      <w:lvlJc w:val="right"/>
      <w:pPr>
        <w:ind w:left="2869" w:hanging="180"/>
      </w:pPr>
    </w:lvl>
    <w:lvl w:ilvl="3" w:tplc="1000000F" w:tentative="1">
      <w:start w:val="1"/>
      <w:numFmt w:val="decimal"/>
      <w:lvlText w:val="%4."/>
      <w:lvlJc w:val="left"/>
      <w:pPr>
        <w:ind w:left="3589" w:hanging="360"/>
      </w:pPr>
    </w:lvl>
    <w:lvl w:ilvl="4" w:tplc="10000019" w:tentative="1">
      <w:start w:val="1"/>
      <w:numFmt w:val="lowerLetter"/>
      <w:lvlText w:val="%5."/>
      <w:lvlJc w:val="left"/>
      <w:pPr>
        <w:ind w:left="4309" w:hanging="360"/>
      </w:pPr>
    </w:lvl>
    <w:lvl w:ilvl="5" w:tplc="1000001B" w:tentative="1">
      <w:start w:val="1"/>
      <w:numFmt w:val="lowerRoman"/>
      <w:lvlText w:val="%6."/>
      <w:lvlJc w:val="right"/>
      <w:pPr>
        <w:ind w:left="5029" w:hanging="180"/>
      </w:pPr>
    </w:lvl>
    <w:lvl w:ilvl="6" w:tplc="1000000F" w:tentative="1">
      <w:start w:val="1"/>
      <w:numFmt w:val="decimal"/>
      <w:lvlText w:val="%7."/>
      <w:lvlJc w:val="left"/>
      <w:pPr>
        <w:ind w:left="5749" w:hanging="360"/>
      </w:pPr>
    </w:lvl>
    <w:lvl w:ilvl="7" w:tplc="10000019" w:tentative="1">
      <w:start w:val="1"/>
      <w:numFmt w:val="lowerLetter"/>
      <w:lvlText w:val="%8."/>
      <w:lvlJc w:val="left"/>
      <w:pPr>
        <w:ind w:left="6469" w:hanging="360"/>
      </w:pPr>
    </w:lvl>
    <w:lvl w:ilvl="8" w:tplc="1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97B29CF"/>
    <w:multiLevelType w:val="hybridMultilevel"/>
    <w:tmpl w:val="E45C5E44"/>
    <w:lvl w:ilvl="0" w:tplc="09463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29"/>
  </w:num>
  <w:num w:numId="5">
    <w:abstractNumId w:val="16"/>
  </w:num>
  <w:num w:numId="6">
    <w:abstractNumId w:val="13"/>
  </w:num>
  <w:num w:numId="7">
    <w:abstractNumId w:val="32"/>
  </w:num>
  <w:num w:numId="8">
    <w:abstractNumId w:val="17"/>
  </w:num>
  <w:num w:numId="9">
    <w:abstractNumId w:val="1"/>
  </w:num>
  <w:num w:numId="10">
    <w:abstractNumId w:val="7"/>
  </w:num>
  <w:num w:numId="11">
    <w:abstractNumId w:val="24"/>
  </w:num>
  <w:num w:numId="12">
    <w:abstractNumId w:val="10"/>
  </w:num>
  <w:num w:numId="13">
    <w:abstractNumId w:val="38"/>
  </w:num>
  <w:num w:numId="14">
    <w:abstractNumId w:val="34"/>
  </w:num>
  <w:num w:numId="15">
    <w:abstractNumId w:val="23"/>
  </w:num>
  <w:num w:numId="16">
    <w:abstractNumId w:val="3"/>
  </w:num>
  <w:num w:numId="17">
    <w:abstractNumId w:val="8"/>
  </w:num>
  <w:num w:numId="18">
    <w:abstractNumId w:val="22"/>
  </w:num>
  <w:num w:numId="19">
    <w:abstractNumId w:val="12"/>
  </w:num>
  <w:num w:numId="20">
    <w:abstractNumId w:val="35"/>
  </w:num>
  <w:num w:numId="21">
    <w:abstractNumId w:val="9"/>
  </w:num>
  <w:num w:numId="22">
    <w:abstractNumId w:val="0"/>
  </w:num>
  <w:num w:numId="23">
    <w:abstractNumId w:val="21"/>
  </w:num>
  <w:num w:numId="24">
    <w:abstractNumId w:val="33"/>
  </w:num>
  <w:num w:numId="25">
    <w:abstractNumId w:val="15"/>
  </w:num>
  <w:num w:numId="26">
    <w:abstractNumId w:val="37"/>
  </w:num>
  <w:num w:numId="27">
    <w:abstractNumId w:val="30"/>
  </w:num>
  <w:num w:numId="28">
    <w:abstractNumId w:val="19"/>
  </w:num>
  <w:num w:numId="29">
    <w:abstractNumId w:val="5"/>
  </w:num>
  <w:num w:numId="30">
    <w:abstractNumId w:val="31"/>
  </w:num>
  <w:num w:numId="31">
    <w:abstractNumId w:val="36"/>
  </w:num>
  <w:num w:numId="32">
    <w:abstractNumId w:val="14"/>
  </w:num>
  <w:num w:numId="33">
    <w:abstractNumId w:val="4"/>
  </w:num>
  <w:num w:numId="34">
    <w:abstractNumId w:val="11"/>
  </w:num>
  <w:num w:numId="35">
    <w:abstractNumId w:val="25"/>
  </w:num>
  <w:num w:numId="36">
    <w:abstractNumId w:val="28"/>
  </w:num>
  <w:num w:numId="37">
    <w:abstractNumId w:val="6"/>
  </w:num>
  <w:num w:numId="38">
    <w:abstractNumId w:val="2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99"/>
    <w:rsid w:val="00000B66"/>
    <w:rsid w:val="0000403B"/>
    <w:rsid w:val="00011F49"/>
    <w:rsid w:val="00020396"/>
    <w:rsid w:val="00025307"/>
    <w:rsid w:val="00025BEE"/>
    <w:rsid w:val="00034457"/>
    <w:rsid w:val="000417F4"/>
    <w:rsid w:val="00042F67"/>
    <w:rsid w:val="00045389"/>
    <w:rsid w:val="000516C1"/>
    <w:rsid w:val="0005270B"/>
    <w:rsid w:val="0006091B"/>
    <w:rsid w:val="00060C30"/>
    <w:rsid w:val="00062AA6"/>
    <w:rsid w:val="0006644B"/>
    <w:rsid w:val="000725B7"/>
    <w:rsid w:val="00075E0C"/>
    <w:rsid w:val="00081515"/>
    <w:rsid w:val="0009101E"/>
    <w:rsid w:val="000A228C"/>
    <w:rsid w:val="000A4EEE"/>
    <w:rsid w:val="000A5BD0"/>
    <w:rsid w:val="000B0DCA"/>
    <w:rsid w:val="000C0F55"/>
    <w:rsid w:val="000C6795"/>
    <w:rsid w:val="000D0AB1"/>
    <w:rsid w:val="000D2F6F"/>
    <w:rsid w:val="000D31DB"/>
    <w:rsid w:val="000D3AB0"/>
    <w:rsid w:val="000E2A0F"/>
    <w:rsid w:val="000E49BC"/>
    <w:rsid w:val="000E66F6"/>
    <w:rsid w:val="000F490B"/>
    <w:rsid w:val="001011A4"/>
    <w:rsid w:val="0010408D"/>
    <w:rsid w:val="0010441A"/>
    <w:rsid w:val="00104F05"/>
    <w:rsid w:val="00114267"/>
    <w:rsid w:val="001207A0"/>
    <w:rsid w:val="00124C2D"/>
    <w:rsid w:val="00133917"/>
    <w:rsid w:val="00133C0D"/>
    <w:rsid w:val="001340BA"/>
    <w:rsid w:val="00137017"/>
    <w:rsid w:val="0013730C"/>
    <w:rsid w:val="00140B7E"/>
    <w:rsid w:val="001470B9"/>
    <w:rsid w:val="001514AC"/>
    <w:rsid w:val="00153F59"/>
    <w:rsid w:val="00156166"/>
    <w:rsid w:val="00157859"/>
    <w:rsid w:val="00161240"/>
    <w:rsid w:val="001616E4"/>
    <w:rsid w:val="00167150"/>
    <w:rsid w:val="00170C76"/>
    <w:rsid w:val="00171EEF"/>
    <w:rsid w:val="00184BD8"/>
    <w:rsid w:val="00185831"/>
    <w:rsid w:val="00187275"/>
    <w:rsid w:val="001912C9"/>
    <w:rsid w:val="00196DBE"/>
    <w:rsid w:val="00197405"/>
    <w:rsid w:val="001A3B82"/>
    <w:rsid w:val="001A5A6E"/>
    <w:rsid w:val="001A5B58"/>
    <w:rsid w:val="001A6FF5"/>
    <w:rsid w:val="001B005B"/>
    <w:rsid w:val="001B09C5"/>
    <w:rsid w:val="001B13B6"/>
    <w:rsid w:val="001B3936"/>
    <w:rsid w:val="001C2A2A"/>
    <w:rsid w:val="001D04BB"/>
    <w:rsid w:val="001D6B1C"/>
    <w:rsid w:val="001D6BD6"/>
    <w:rsid w:val="001E4592"/>
    <w:rsid w:val="001E7A1A"/>
    <w:rsid w:val="002021E2"/>
    <w:rsid w:val="0021138A"/>
    <w:rsid w:val="002126B4"/>
    <w:rsid w:val="00212C4C"/>
    <w:rsid w:val="00213088"/>
    <w:rsid w:val="002178CF"/>
    <w:rsid w:val="0022177A"/>
    <w:rsid w:val="00224526"/>
    <w:rsid w:val="00225626"/>
    <w:rsid w:val="0023020E"/>
    <w:rsid w:val="0023580E"/>
    <w:rsid w:val="002402D1"/>
    <w:rsid w:val="00244519"/>
    <w:rsid w:val="00245898"/>
    <w:rsid w:val="00264170"/>
    <w:rsid w:val="002665AD"/>
    <w:rsid w:val="002719B5"/>
    <w:rsid w:val="00273B36"/>
    <w:rsid w:val="0027655C"/>
    <w:rsid w:val="002765C7"/>
    <w:rsid w:val="0028045E"/>
    <w:rsid w:val="00281D51"/>
    <w:rsid w:val="00285AB8"/>
    <w:rsid w:val="00290AD3"/>
    <w:rsid w:val="0029495F"/>
    <w:rsid w:val="002A2574"/>
    <w:rsid w:val="002A2BA5"/>
    <w:rsid w:val="002A2DAC"/>
    <w:rsid w:val="002A3BA2"/>
    <w:rsid w:val="002A407B"/>
    <w:rsid w:val="002A637F"/>
    <w:rsid w:val="002C029C"/>
    <w:rsid w:val="002C045A"/>
    <w:rsid w:val="002C3AE2"/>
    <w:rsid w:val="002C3B1F"/>
    <w:rsid w:val="002D0865"/>
    <w:rsid w:val="002D75A8"/>
    <w:rsid w:val="002E6EA7"/>
    <w:rsid w:val="002E7810"/>
    <w:rsid w:val="002F149C"/>
    <w:rsid w:val="002F26A1"/>
    <w:rsid w:val="003101B0"/>
    <w:rsid w:val="00316F41"/>
    <w:rsid w:val="00325D6D"/>
    <w:rsid w:val="003360E9"/>
    <w:rsid w:val="003408D3"/>
    <w:rsid w:val="00341933"/>
    <w:rsid w:val="00344D86"/>
    <w:rsid w:val="003467C7"/>
    <w:rsid w:val="00346A82"/>
    <w:rsid w:val="00346C60"/>
    <w:rsid w:val="00347F42"/>
    <w:rsid w:val="00360F87"/>
    <w:rsid w:val="003627D0"/>
    <w:rsid w:val="00362E8C"/>
    <w:rsid w:val="00363498"/>
    <w:rsid w:val="003659A8"/>
    <w:rsid w:val="00372A9A"/>
    <w:rsid w:val="0037452C"/>
    <w:rsid w:val="00375A1F"/>
    <w:rsid w:val="00375B6C"/>
    <w:rsid w:val="0038325E"/>
    <w:rsid w:val="00383CE0"/>
    <w:rsid w:val="00385C66"/>
    <w:rsid w:val="0039242A"/>
    <w:rsid w:val="003924DE"/>
    <w:rsid w:val="003A0480"/>
    <w:rsid w:val="003A2211"/>
    <w:rsid w:val="003A3BE8"/>
    <w:rsid w:val="003B5A52"/>
    <w:rsid w:val="003B6CA9"/>
    <w:rsid w:val="003C21E5"/>
    <w:rsid w:val="003C4281"/>
    <w:rsid w:val="003C525D"/>
    <w:rsid w:val="003C62C5"/>
    <w:rsid w:val="003D5EC2"/>
    <w:rsid w:val="003D643A"/>
    <w:rsid w:val="003E2273"/>
    <w:rsid w:val="003E2445"/>
    <w:rsid w:val="003E7171"/>
    <w:rsid w:val="003F1089"/>
    <w:rsid w:val="003F12CB"/>
    <w:rsid w:val="003F2387"/>
    <w:rsid w:val="003F281E"/>
    <w:rsid w:val="003F6E47"/>
    <w:rsid w:val="0040580C"/>
    <w:rsid w:val="00407183"/>
    <w:rsid w:val="00415937"/>
    <w:rsid w:val="00421608"/>
    <w:rsid w:val="00423C66"/>
    <w:rsid w:val="0042529A"/>
    <w:rsid w:val="00433DC8"/>
    <w:rsid w:val="004435D5"/>
    <w:rsid w:val="004455FB"/>
    <w:rsid w:val="00447253"/>
    <w:rsid w:val="00450783"/>
    <w:rsid w:val="00450AC2"/>
    <w:rsid w:val="004513CE"/>
    <w:rsid w:val="00453544"/>
    <w:rsid w:val="00455524"/>
    <w:rsid w:val="00457217"/>
    <w:rsid w:val="00462B2D"/>
    <w:rsid w:val="00466994"/>
    <w:rsid w:val="0046711C"/>
    <w:rsid w:val="0047046F"/>
    <w:rsid w:val="00474E27"/>
    <w:rsid w:val="004762F8"/>
    <w:rsid w:val="00476F5D"/>
    <w:rsid w:val="004805E8"/>
    <w:rsid w:val="00481B19"/>
    <w:rsid w:val="00484E04"/>
    <w:rsid w:val="00493CEE"/>
    <w:rsid w:val="004944AC"/>
    <w:rsid w:val="004A23CD"/>
    <w:rsid w:val="004A2E3A"/>
    <w:rsid w:val="004A3F95"/>
    <w:rsid w:val="004A6B1A"/>
    <w:rsid w:val="004B16A8"/>
    <w:rsid w:val="004B2F17"/>
    <w:rsid w:val="004B5FE7"/>
    <w:rsid w:val="004C2C6C"/>
    <w:rsid w:val="004C51F7"/>
    <w:rsid w:val="004D5124"/>
    <w:rsid w:val="004D5DCD"/>
    <w:rsid w:val="004E2031"/>
    <w:rsid w:val="004E7E10"/>
    <w:rsid w:val="004F0D52"/>
    <w:rsid w:val="004F410F"/>
    <w:rsid w:val="004F618B"/>
    <w:rsid w:val="0050252F"/>
    <w:rsid w:val="0050299D"/>
    <w:rsid w:val="00505332"/>
    <w:rsid w:val="0050552A"/>
    <w:rsid w:val="00506441"/>
    <w:rsid w:val="00511E2E"/>
    <w:rsid w:val="00516040"/>
    <w:rsid w:val="00517BE7"/>
    <w:rsid w:val="00520D73"/>
    <w:rsid w:val="00521A62"/>
    <w:rsid w:val="00525C5B"/>
    <w:rsid w:val="00533C11"/>
    <w:rsid w:val="0053628C"/>
    <w:rsid w:val="00536B97"/>
    <w:rsid w:val="00540DB5"/>
    <w:rsid w:val="005526CA"/>
    <w:rsid w:val="005559A3"/>
    <w:rsid w:val="005574BD"/>
    <w:rsid w:val="00560C8D"/>
    <w:rsid w:val="00564A77"/>
    <w:rsid w:val="0057382F"/>
    <w:rsid w:val="00573843"/>
    <w:rsid w:val="00573E6E"/>
    <w:rsid w:val="0057644F"/>
    <w:rsid w:val="00576A5C"/>
    <w:rsid w:val="00580546"/>
    <w:rsid w:val="00582E1F"/>
    <w:rsid w:val="00584BD2"/>
    <w:rsid w:val="00591D6F"/>
    <w:rsid w:val="00592195"/>
    <w:rsid w:val="005A4693"/>
    <w:rsid w:val="005A4B7D"/>
    <w:rsid w:val="005A57C4"/>
    <w:rsid w:val="005B009A"/>
    <w:rsid w:val="005B6645"/>
    <w:rsid w:val="005C068F"/>
    <w:rsid w:val="005C367A"/>
    <w:rsid w:val="005C3B87"/>
    <w:rsid w:val="005C4376"/>
    <w:rsid w:val="005D1538"/>
    <w:rsid w:val="005D1A9A"/>
    <w:rsid w:val="005D3D72"/>
    <w:rsid w:val="005E2786"/>
    <w:rsid w:val="005E5934"/>
    <w:rsid w:val="005E6034"/>
    <w:rsid w:val="005E619C"/>
    <w:rsid w:val="005F4C90"/>
    <w:rsid w:val="005F5AA6"/>
    <w:rsid w:val="005F5C30"/>
    <w:rsid w:val="005F69EB"/>
    <w:rsid w:val="005F7698"/>
    <w:rsid w:val="0060074E"/>
    <w:rsid w:val="006011F0"/>
    <w:rsid w:val="006019EC"/>
    <w:rsid w:val="006076D3"/>
    <w:rsid w:val="006117EB"/>
    <w:rsid w:val="006119B9"/>
    <w:rsid w:val="006145DD"/>
    <w:rsid w:val="00615BD4"/>
    <w:rsid w:val="0062008C"/>
    <w:rsid w:val="00623559"/>
    <w:rsid w:val="00630AC7"/>
    <w:rsid w:val="00630C0C"/>
    <w:rsid w:val="0063223D"/>
    <w:rsid w:val="00636B48"/>
    <w:rsid w:val="00636C99"/>
    <w:rsid w:val="006414BD"/>
    <w:rsid w:val="0064528D"/>
    <w:rsid w:val="00646337"/>
    <w:rsid w:val="00651F27"/>
    <w:rsid w:val="00652119"/>
    <w:rsid w:val="00655B6F"/>
    <w:rsid w:val="006739A2"/>
    <w:rsid w:val="00673D57"/>
    <w:rsid w:val="0067549E"/>
    <w:rsid w:val="0068279E"/>
    <w:rsid w:val="00683900"/>
    <w:rsid w:val="00694621"/>
    <w:rsid w:val="0069520F"/>
    <w:rsid w:val="006968A1"/>
    <w:rsid w:val="00696C45"/>
    <w:rsid w:val="006A1A71"/>
    <w:rsid w:val="006A2E89"/>
    <w:rsid w:val="006A4739"/>
    <w:rsid w:val="006A7710"/>
    <w:rsid w:val="006B0698"/>
    <w:rsid w:val="006B7256"/>
    <w:rsid w:val="006B77EC"/>
    <w:rsid w:val="006C1803"/>
    <w:rsid w:val="006C4B90"/>
    <w:rsid w:val="006D05D0"/>
    <w:rsid w:val="006D1B24"/>
    <w:rsid w:val="006D1F1C"/>
    <w:rsid w:val="006D39C6"/>
    <w:rsid w:val="006D658E"/>
    <w:rsid w:val="006E1912"/>
    <w:rsid w:val="006E279B"/>
    <w:rsid w:val="006E57B4"/>
    <w:rsid w:val="006E625D"/>
    <w:rsid w:val="006E7126"/>
    <w:rsid w:val="006F3EF5"/>
    <w:rsid w:val="006F446C"/>
    <w:rsid w:val="007015EF"/>
    <w:rsid w:val="00702BE6"/>
    <w:rsid w:val="007070D0"/>
    <w:rsid w:val="00716760"/>
    <w:rsid w:val="00724195"/>
    <w:rsid w:val="00724710"/>
    <w:rsid w:val="00724ACB"/>
    <w:rsid w:val="00725372"/>
    <w:rsid w:val="00727E90"/>
    <w:rsid w:val="00735043"/>
    <w:rsid w:val="00737AFF"/>
    <w:rsid w:val="00747272"/>
    <w:rsid w:val="0075088D"/>
    <w:rsid w:val="00750F48"/>
    <w:rsid w:val="00753AF6"/>
    <w:rsid w:val="007623DC"/>
    <w:rsid w:val="00762DA9"/>
    <w:rsid w:val="00763CE4"/>
    <w:rsid w:val="007664D2"/>
    <w:rsid w:val="0076792F"/>
    <w:rsid w:val="00781AD0"/>
    <w:rsid w:val="00783CC1"/>
    <w:rsid w:val="007855F3"/>
    <w:rsid w:val="00787A17"/>
    <w:rsid w:val="007917F3"/>
    <w:rsid w:val="0079361C"/>
    <w:rsid w:val="00797678"/>
    <w:rsid w:val="007A07EC"/>
    <w:rsid w:val="007A25B1"/>
    <w:rsid w:val="007A31B4"/>
    <w:rsid w:val="007A589A"/>
    <w:rsid w:val="007A6F1D"/>
    <w:rsid w:val="007B2A46"/>
    <w:rsid w:val="007B79E2"/>
    <w:rsid w:val="007C227B"/>
    <w:rsid w:val="007C26F8"/>
    <w:rsid w:val="007C6E5B"/>
    <w:rsid w:val="007D01CA"/>
    <w:rsid w:val="007D2A26"/>
    <w:rsid w:val="007E07D6"/>
    <w:rsid w:val="007E1B30"/>
    <w:rsid w:val="007E1BBE"/>
    <w:rsid w:val="007E24A2"/>
    <w:rsid w:val="007E2722"/>
    <w:rsid w:val="007E3559"/>
    <w:rsid w:val="007E6690"/>
    <w:rsid w:val="007E7811"/>
    <w:rsid w:val="007E7B64"/>
    <w:rsid w:val="007F04A3"/>
    <w:rsid w:val="007F23BC"/>
    <w:rsid w:val="007F3750"/>
    <w:rsid w:val="007F3E72"/>
    <w:rsid w:val="007F568B"/>
    <w:rsid w:val="007F751B"/>
    <w:rsid w:val="00802B13"/>
    <w:rsid w:val="00813CCA"/>
    <w:rsid w:val="00821FC9"/>
    <w:rsid w:val="00827A6E"/>
    <w:rsid w:val="008302D4"/>
    <w:rsid w:val="00830AF1"/>
    <w:rsid w:val="00832BF3"/>
    <w:rsid w:val="00850173"/>
    <w:rsid w:val="0085096E"/>
    <w:rsid w:val="008510E6"/>
    <w:rsid w:val="00854A66"/>
    <w:rsid w:val="00856F32"/>
    <w:rsid w:val="00862739"/>
    <w:rsid w:val="00867DA3"/>
    <w:rsid w:val="008717A7"/>
    <w:rsid w:val="00872F15"/>
    <w:rsid w:val="008762C3"/>
    <w:rsid w:val="00877BA3"/>
    <w:rsid w:val="00881A12"/>
    <w:rsid w:val="00882CAF"/>
    <w:rsid w:val="00882DD8"/>
    <w:rsid w:val="008841CD"/>
    <w:rsid w:val="00886DBE"/>
    <w:rsid w:val="008A1F6D"/>
    <w:rsid w:val="008A5CDC"/>
    <w:rsid w:val="008B025E"/>
    <w:rsid w:val="008B156A"/>
    <w:rsid w:val="008B7ED4"/>
    <w:rsid w:val="008C204D"/>
    <w:rsid w:val="008C2469"/>
    <w:rsid w:val="008C673A"/>
    <w:rsid w:val="008C7280"/>
    <w:rsid w:val="008D0515"/>
    <w:rsid w:val="008D23E4"/>
    <w:rsid w:val="008D6604"/>
    <w:rsid w:val="008D6D4F"/>
    <w:rsid w:val="008E0F59"/>
    <w:rsid w:val="00901047"/>
    <w:rsid w:val="00906D7D"/>
    <w:rsid w:val="0091103C"/>
    <w:rsid w:val="00914950"/>
    <w:rsid w:val="00923538"/>
    <w:rsid w:val="009379B4"/>
    <w:rsid w:val="00937B3F"/>
    <w:rsid w:val="0094174B"/>
    <w:rsid w:val="009436A0"/>
    <w:rsid w:val="009444C7"/>
    <w:rsid w:val="0095132B"/>
    <w:rsid w:val="009518EF"/>
    <w:rsid w:val="00951DAE"/>
    <w:rsid w:val="0095248A"/>
    <w:rsid w:val="009564D5"/>
    <w:rsid w:val="009651CB"/>
    <w:rsid w:val="009763A5"/>
    <w:rsid w:val="00983115"/>
    <w:rsid w:val="0098414B"/>
    <w:rsid w:val="0098557C"/>
    <w:rsid w:val="00985632"/>
    <w:rsid w:val="00991C58"/>
    <w:rsid w:val="0099586C"/>
    <w:rsid w:val="00996624"/>
    <w:rsid w:val="009A1ABF"/>
    <w:rsid w:val="009A47D2"/>
    <w:rsid w:val="009A4F5D"/>
    <w:rsid w:val="009A77F1"/>
    <w:rsid w:val="009A7F66"/>
    <w:rsid w:val="009B1A24"/>
    <w:rsid w:val="009B1DA9"/>
    <w:rsid w:val="009B5BD7"/>
    <w:rsid w:val="009D2B7E"/>
    <w:rsid w:val="009D322B"/>
    <w:rsid w:val="009D5F3C"/>
    <w:rsid w:val="009E330A"/>
    <w:rsid w:val="009E4FFE"/>
    <w:rsid w:val="009F1063"/>
    <w:rsid w:val="009F17FC"/>
    <w:rsid w:val="009F543E"/>
    <w:rsid w:val="00A03218"/>
    <w:rsid w:val="00A10865"/>
    <w:rsid w:val="00A1227F"/>
    <w:rsid w:val="00A13E1A"/>
    <w:rsid w:val="00A157F1"/>
    <w:rsid w:val="00A21FDA"/>
    <w:rsid w:val="00A23ACD"/>
    <w:rsid w:val="00A2429B"/>
    <w:rsid w:val="00A256AE"/>
    <w:rsid w:val="00A26D18"/>
    <w:rsid w:val="00A34321"/>
    <w:rsid w:val="00A35388"/>
    <w:rsid w:val="00A353B8"/>
    <w:rsid w:val="00A360FF"/>
    <w:rsid w:val="00A41673"/>
    <w:rsid w:val="00A41970"/>
    <w:rsid w:val="00A438A9"/>
    <w:rsid w:val="00A439D7"/>
    <w:rsid w:val="00A45ADF"/>
    <w:rsid w:val="00A5385C"/>
    <w:rsid w:val="00A5392B"/>
    <w:rsid w:val="00A5594D"/>
    <w:rsid w:val="00A60718"/>
    <w:rsid w:val="00A645B1"/>
    <w:rsid w:val="00A6571E"/>
    <w:rsid w:val="00A67354"/>
    <w:rsid w:val="00A72665"/>
    <w:rsid w:val="00A77345"/>
    <w:rsid w:val="00A800E8"/>
    <w:rsid w:val="00A81D35"/>
    <w:rsid w:val="00A9184B"/>
    <w:rsid w:val="00A943D5"/>
    <w:rsid w:val="00A96E29"/>
    <w:rsid w:val="00AA2035"/>
    <w:rsid w:val="00AA70C8"/>
    <w:rsid w:val="00AB0C0A"/>
    <w:rsid w:val="00AB3B76"/>
    <w:rsid w:val="00AB46BA"/>
    <w:rsid w:val="00AB4EB1"/>
    <w:rsid w:val="00AB7366"/>
    <w:rsid w:val="00AB768C"/>
    <w:rsid w:val="00AC284B"/>
    <w:rsid w:val="00AC710E"/>
    <w:rsid w:val="00AC7A89"/>
    <w:rsid w:val="00AD781A"/>
    <w:rsid w:val="00AE0959"/>
    <w:rsid w:val="00AE0A13"/>
    <w:rsid w:val="00AE713E"/>
    <w:rsid w:val="00AE7D5C"/>
    <w:rsid w:val="00AF5DFF"/>
    <w:rsid w:val="00AF7849"/>
    <w:rsid w:val="00B01B43"/>
    <w:rsid w:val="00B01E63"/>
    <w:rsid w:val="00B11FE8"/>
    <w:rsid w:val="00B1348F"/>
    <w:rsid w:val="00B236B2"/>
    <w:rsid w:val="00B350AE"/>
    <w:rsid w:val="00B35FB2"/>
    <w:rsid w:val="00B37A98"/>
    <w:rsid w:val="00B409B1"/>
    <w:rsid w:val="00B469D2"/>
    <w:rsid w:val="00B47D62"/>
    <w:rsid w:val="00B50933"/>
    <w:rsid w:val="00B510C8"/>
    <w:rsid w:val="00B51883"/>
    <w:rsid w:val="00B53451"/>
    <w:rsid w:val="00B5395C"/>
    <w:rsid w:val="00B54721"/>
    <w:rsid w:val="00B568F7"/>
    <w:rsid w:val="00B62D33"/>
    <w:rsid w:val="00B62D61"/>
    <w:rsid w:val="00B638CC"/>
    <w:rsid w:val="00B67650"/>
    <w:rsid w:val="00B7180D"/>
    <w:rsid w:val="00B71BAC"/>
    <w:rsid w:val="00B738BE"/>
    <w:rsid w:val="00B75FF9"/>
    <w:rsid w:val="00B8033D"/>
    <w:rsid w:val="00B803E1"/>
    <w:rsid w:val="00B926B9"/>
    <w:rsid w:val="00B9323C"/>
    <w:rsid w:val="00B936C3"/>
    <w:rsid w:val="00BA0F68"/>
    <w:rsid w:val="00BA5852"/>
    <w:rsid w:val="00BA68C7"/>
    <w:rsid w:val="00BA6D22"/>
    <w:rsid w:val="00BB09DC"/>
    <w:rsid w:val="00BB58FF"/>
    <w:rsid w:val="00BC6024"/>
    <w:rsid w:val="00BC7C80"/>
    <w:rsid w:val="00BD413B"/>
    <w:rsid w:val="00BD437D"/>
    <w:rsid w:val="00BD6A34"/>
    <w:rsid w:val="00BD6B85"/>
    <w:rsid w:val="00BE04D8"/>
    <w:rsid w:val="00BE41E6"/>
    <w:rsid w:val="00BE50BB"/>
    <w:rsid w:val="00BE5BC0"/>
    <w:rsid w:val="00BF04D8"/>
    <w:rsid w:val="00BF1A65"/>
    <w:rsid w:val="00BF33E0"/>
    <w:rsid w:val="00BF391E"/>
    <w:rsid w:val="00BF3BE1"/>
    <w:rsid w:val="00BF6203"/>
    <w:rsid w:val="00BF65C7"/>
    <w:rsid w:val="00BF6DC7"/>
    <w:rsid w:val="00C00FBC"/>
    <w:rsid w:val="00C12262"/>
    <w:rsid w:val="00C15CB4"/>
    <w:rsid w:val="00C1663F"/>
    <w:rsid w:val="00C2279D"/>
    <w:rsid w:val="00C31BF5"/>
    <w:rsid w:val="00C35603"/>
    <w:rsid w:val="00C46DFC"/>
    <w:rsid w:val="00C52D50"/>
    <w:rsid w:val="00C53790"/>
    <w:rsid w:val="00C56EB5"/>
    <w:rsid w:val="00C57519"/>
    <w:rsid w:val="00C61709"/>
    <w:rsid w:val="00C65B1D"/>
    <w:rsid w:val="00C66626"/>
    <w:rsid w:val="00C730DD"/>
    <w:rsid w:val="00C75AEF"/>
    <w:rsid w:val="00C764AE"/>
    <w:rsid w:val="00C830FB"/>
    <w:rsid w:val="00C84C55"/>
    <w:rsid w:val="00C95396"/>
    <w:rsid w:val="00CA5264"/>
    <w:rsid w:val="00CA6A7B"/>
    <w:rsid w:val="00CC1A31"/>
    <w:rsid w:val="00CC3543"/>
    <w:rsid w:val="00CD2588"/>
    <w:rsid w:val="00CE33B0"/>
    <w:rsid w:val="00CE5343"/>
    <w:rsid w:val="00CE6777"/>
    <w:rsid w:val="00CF2850"/>
    <w:rsid w:val="00CF41A0"/>
    <w:rsid w:val="00CF572B"/>
    <w:rsid w:val="00CF6548"/>
    <w:rsid w:val="00D018FA"/>
    <w:rsid w:val="00D124A7"/>
    <w:rsid w:val="00D1740C"/>
    <w:rsid w:val="00D21DF1"/>
    <w:rsid w:val="00D25747"/>
    <w:rsid w:val="00D31D0F"/>
    <w:rsid w:val="00D33F1D"/>
    <w:rsid w:val="00D341F4"/>
    <w:rsid w:val="00D36D5D"/>
    <w:rsid w:val="00D371AA"/>
    <w:rsid w:val="00D37A2D"/>
    <w:rsid w:val="00D4435C"/>
    <w:rsid w:val="00D4556B"/>
    <w:rsid w:val="00D46847"/>
    <w:rsid w:val="00D46ADA"/>
    <w:rsid w:val="00D524C7"/>
    <w:rsid w:val="00D61726"/>
    <w:rsid w:val="00D6191D"/>
    <w:rsid w:val="00D63F8B"/>
    <w:rsid w:val="00D6414F"/>
    <w:rsid w:val="00D71511"/>
    <w:rsid w:val="00D732C9"/>
    <w:rsid w:val="00D733DE"/>
    <w:rsid w:val="00D73C95"/>
    <w:rsid w:val="00D74386"/>
    <w:rsid w:val="00D8192C"/>
    <w:rsid w:val="00D841A3"/>
    <w:rsid w:val="00D847C0"/>
    <w:rsid w:val="00D864BE"/>
    <w:rsid w:val="00DA1280"/>
    <w:rsid w:val="00DA2C4E"/>
    <w:rsid w:val="00DA2F35"/>
    <w:rsid w:val="00DA356A"/>
    <w:rsid w:val="00DA38F1"/>
    <w:rsid w:val="00DA4B1C"/>
    <w:rsid w:val="00DA717A"/>
    <w:rsid w:val="00DB0E26"/>
    <w:rsid w:val="00DB3647"/>
    <w:rsid w:val="00DB54E7"/>
    <w:rsid w:val="00DB5D6E"/>
    <w:rsid w:val="00DC1BAA"/>
    <w:rsid w:val="00DC2CD1"/>
    <w:rsid w:val="00DC45E2"/>
    <w:rsid w:val="00DC4FCA"/>
    <w:rsid w:val="00DD19AE"/>
    <w:rsid w:val="00DD3274"/>
    <w:rsid w:val="00DD4601"/>
    <w:rsid w:val="00DE20A9"/>
    <w:rsid w:val="00DE70DC"/>
    <w:rsid w:val="00DE7BC9"/>
    <w:rsid w:val="00DF2FBA"/>
    <w:rsid w:val="00DF6BD2"/>
    <w:rsid w:val="00E028DA"/>
    <w:rsid w:val="00E046C2"/>
    <w:rsid w:val="00E051B3"/>
    <w:rsid w:val="00E078B6"/>
    <w:rsid w:val="00E10162"/>
    <w:rsid w:val="00E14AA0"/>
    <w:rsid w:val="00E14F2F"/>
    <w:rsid w:val="00E204F7"/>
    <w:rsid w:val="00E33919"/>
    <w:rsid w:val="00E339B0"/>
    <w:rsid w:val="00E3537A"/>
    <w:rsid w:val="00E35737"/>
    <w:rsid w:val="00E35E78"/>
    <w:rsid w:val="00E35F05"/>
    <w:rsid w:val="00E45C18"/>
    <w:rsid w:val="00E46632"/>
    <w:rsid w:val="00E50ABA"/>
    <w:rsid w:val="00E51412"/>
    <w:rsid w:val="00E55687"/>
    <w:rsid w:val="00E607B9"/>
    <w:rsid w:val="00E60E63"/>
    <w:rsid w:val="00E61AB6"/>
    <w:rsid w:val="00E6308E"/>
    <w:rsid w:val="00E70C6D"/>
    <w:rsid w:val="00E74535"/>
    <w:rsid w:val="00E76F96"/>
    <w:rsid w:val="00E76FA1"/>
    <w:rsid w:val="00E77FF9"/>
    <w:rsid w:val="00E80F8A"/>
    <w:rsid w:val="00E83191"/>
    <w:rsid w:val="00E84EE0"/>
    <w:rsid w:val="00E870BA"/>
    <w:rsid w:val="00E90E0A"/>
    <w:rsid w:val="00E96E52"/>
    <w:rsid w:val="00E97F2D"/>
    <w:rsid w:val="00EA1C4B"/>
    <w:rsid w:val="00EB02CD"/>
    <w:rsid w:val="00EB0CA9"/>
    <w:rsid w:val="00EB22DD"/>
    <w:rsid w:val="00EB5E12"/>
    <w:rsid w:val="00EB7D3A"/>
    <w:rsid w:val="00EC1C02"/>
    <w:rsid w:val="00EC3C05"/>
    <w:rsid w:val="00EC7E3B"/>
    <w:rsid w:val="00ED0B30"/>
    <w:rsid w:val="00ED0CC4"/>
    <w:rsid w:val="00ED100C"/>
    <w:rsid w:val="00ED2DF3"/>
    <w:rsid w:val="00ED3D5E"/>
    <w:rsid w:val="00ED7F1D"/>
    <w:rsid w:val="00EE05A3"/>
    <w:rsid w:val="00EE20F8"/>
    <w:rsid w:val="00EE246D"/>
    <w:rsid w:val="00EE3817"/>
    <w:rsid w:val="00EE4891"/>
    <w:rsid w:val="00EF222E"/>
    <w:rsid w:val="00EF438B"/>
    <w:rsid w:val="00EF5072"/>
    <w:rsid w:val="00F00424"/>
    <w:rsid w:val="00F054F9"/>
    <w:rsid w:val="00F11570"/>
    <w:rsid w:val="00F137AC"/>
    <w:rsid w:val="00F20A30"/>
    <w:rsid w:val="00F3025F"/>
    <w:rsid w:val="00F3598F"/>
    <w:rsid w:val="00F366D3"/>
    <w:rsid w:val="00F36BA8"/>
    <w:rsid w:val="00F42308"/>
    <w:rsid w:val="00F620D6"/>
    <w:rsid w:val="00F629F6"/>
    <w:rsid w:val="00F661AA"/>
    <w:rsid w:val="00F67716"/>
    <w:rsid w:val="00F7240D"/>
    <w:rsid w:val="00F72631"/>
    <w:rsid w:val="00F73313"/>
    <w:rsid w:val="00F75954"/>
    <w:rsid w:val="00F76673"/>
    <w:rsid w:val="00F80679"/>
    <w:rsid w:val="00F857EB"/>
    <w:rsid w:val="00F85F0E"/>
    <w:rsid w:val="00F869A8"/>
    <w:rsid w:val="00F96271"/>
    <w:rsid w:val="00FA3881"/>
    <w:rsid w:val="00FA45B2"/>
    <w:rsid w:val="00FB524A"/>
    <w:rsid w:val="00FC0756"/>
    <w:rsid w:val="00FC7431"/>
    <w:rsid w:val="00FC7C6D"/>
    <w:rsid w:val="00FC7E15"/>
    <w:rsid w:val="00FD472F"/>
    <w:rsid w:val="00FD579E"/>
    <w:rsid w:val="00FD6DB8"/>
    <w:rsid w:val="00FD797F"/>
    <w:rsid w:val="00FE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1CA6"/>
  <w15:chartTrackingRefBased/>
  <w15:docId w15:val="{CF56CAAC-E4C7-4E95-9109-73A5CF1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81E"/>
    <w:pPr>
      <w:spacing w:after="0" w:line="240" w:lineRule="auto"/>
      <w:ind w:firstLine="709"/>
      <w:jc w:val="both"/>
    </w:pPr>
    <w:rPr>
      <w:rFonts w:ascii="Cambria" w:hAnsi="Cambria"/>
      <w:sz w:val="28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36C99"/>
    <w:pPr>
      <w:keepNext/>
      <w:spacing w:before="240" w:after="60"/>
      <w:ind w:firstLine="0"/>
      <w:outlineLvl w:val="0"/>
    </w:pPr>
    <w:rPr>
      <w:rFonts w:eastAsia="Times New Roman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636C99"/>
    <w:pPr>
      <w:keepNext/>
      <w:spacing w:before="240" w:after="60"/>
      <w:ind w:firstLine="0"/>
      <w:outlineLvl w:val="1"/>
    </w:pPr>
    <w:rPr>
      <w:rFonts w:eastAsia="Times New Roman" w:cs="Times New Roman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7E7811"/>
    <w:pPr>
      <w:keepNext/>
      <w:spacing w:before="240" w:after="60"/>
      <w:ind w:firstLine="0"/>
      <w:outlineLvl w:val="2"/>
    </w:pPr>
    <w:rPr>
      <w:rFonts w:eastAsia="Times New Roman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C9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636C9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customStyle="1" w:styleId="21">
    <w:name w:val="сновной текст с отступом 2"/>
    <w:basedOn w:val="a"/>
    <w:rsid w:val="00636C99"/>
    <w:pPr>
      <w:widowControl w:val="0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link w:val="a4"/>
    <w:uiPriority w:val="34"/>
    <w:rsid w:val="000725B7"/>
    <w:pPr>
      <w:tabs>
        <w:tab w:val="left" w:pos="1021"/>
      </w:tabs>
      <w:contextualSpacing/>
    </w:pPr>
    <w:rPr>
      <w:rFonts w:ascii="Times New Roman" w:eastAsia="Calibri" w:hAnsi="Times New Roman" w:cs="Times New Roman"/>
      <w:lang w:val="x-none"/>
    </w:rPr>
  </w:style>
  <w:style w:type="character" w:customStyle="1" w:styleId="a4">
    <w:name w:val="Абзац списка Знак"/>
    <w:link w:val="a3"/>
    <w:uiPriority w:val="34"/>
    <w:rsid w:val="000725B7"/>
    <w:rPr>
      <w:rFonts w:ascii="Times New Roman" w:eastAsia="Calibri" w:hAnsi="Times New Roman" w:cs="Times New Roman"/>
      <w:sz w:val="28"/>
      <w:lang w:val="x-none"/>
    </w:rPr>
  </w:style>
  <w:style w:type="paragraph" w:styleId="a5">
    <w:name w:val="header"/>
    <w:basedOn w:val="a"/>
    <w:link w:val="a6"/>
    <w:uiPriority w:val="99"/>
    <w:unhideWhenUsed/>
    <w:rsid w:val="007855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55F3"/>
    <w:rPr>
      <w:rFonts w:ascii="Cambria" w:hAnsi="Cambria"/>
      <w:sz w:val="28"/>
      <w:lang w:val="ru-RU"/>
    </w:rPr>
  </w:style>
  <w:style w:type="paragraph" w:styleId="a7">
    <w:name w:val="footer"/>
    <w:basedOn w:val="a"/>
    <w:link w:val="a8"/>
    <w:uiPriority w:val="99"/>
    <w:unhideWhenUsed/>
    <w:rsid w:val="007855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55F3"/>
    <w:rPr>
      <w:rFonts w:ascii="Cambria" w:hAnsi="Cambria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7E7811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11">
    <w:name w:val="toc 1"/>
    <w:basedOn w:val="a"/>
    <w:next w:val="a"/>
    <w:autoRedefine/>
    <w:uiPriority w:val="39"/>
    <w:unhideWhenUsed/>
    <w:rsid w:val="009E330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82CAF"/>
    <w:pPr>
      <w:tabs>
        <w:tab w:val="right" w:leader="dot" w:pos="9345"/>
      </w:tabs>
      <w:spacing w:after="100"/>
      <w:ind w:left="784" w:hanging="50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882CAF"/>
    <w:pPr>
      <w:tabs>
        <w:tab w:val="right" w:leader="dot" w:pos="9345"/>
      </w:tabs>
      <w:spacing w:after="100"/>
      <w:ind w:left="1554" w:hanging="703"/>
      <w:jc w:val="left"/>
    </w:pPr>
  </w:style>
  <w:style w:type="character" w:styleId="a9">
    <w:name w:val="Hyperlink"/>
    <w:basedOn w:val="a0"/>
    <w:uiPriority w:val="99"/>
    <w:unhideWhenUsed/>
    <w:rsid w:val="009E330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F17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17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6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F8582-EF45-4D5C-8D94-E2E84C73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4858</TotalTime>
  <Pages>32</Pages>
  <Words>10839</Words>
  <Characters>61784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Saruar Kenzhebulat</dc:creator>
  <cp:keywords/>
  <dc:description/>
  <cp:lastModifiedBy>Saruar Kenzhebulat</cp:lastModifiedBy>
  <cp:revision>520</cp:revision>
  <cp:lastPrinted>2020-08-27T12:00:00Z</cp:lastPrinted>
  <dcterms:created xsi:type="dcterms:W3CDTF">2020-08-11T15:32:00Z</dcterms:created>
  <dcterms:modified xsi:type="dcterms:W3CDTF">2020-08-27T12:00:00Z</dcterms:modified>
</cp:coreProperties>
</file>